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w:t>
      </w:r>
      <w:r w:rsidR="003B12AE">
        <w:rPr>
          <w:rFonts w:ascii="Times New Roman" w:hAnsi="Times New Roman" w:cs="Times New Roman"/>
        </w:rPr>
        <w:t>1.01.2023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ионного фонда инвестированы в 26</w:t>
      </w:r>
      <w:r w:rsidR="004C1ECC">
        <w:rPr>
          <w:rFonts w:ascii="Times New Roman" w:hAnsi="Times New Roman" w:cs="Times New Roman"/>
        </w:rPr>
        <w:t xml:space="preserve"> по</w:t>
      </w:r>
      <w:r w:rsidR="00737BAC">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36.53</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24.78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12.34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10.21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737BAC" w:rsidP="00DC6881">
            <w:pPr>
              <w:spacing w:after="0" w:line="240" w:lineRule="auto"/>
              <w:rPr>
                <w:rFonts w:ascii="Times New Roman" w:hAnsi="Times New Roman" w:cs="Times New Roman"/>
              </w:rPr>
            </w:pPr>
            <w:r w:rsidRPr="00737BAC">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9.29</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E55279" w:rsidRPr="00DC6881" w:rsidTr="00464584">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679"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464584">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679" w:type="dxa"/>
            <w:tcBorders>
              <w:top w:val="nil"/>
              <w:left w:val="nil"/>
              <w:bottom w:val="single" w:sz="4" w:space="0" w:color="auto"/>
              <w:right w:val="single" w:sz="4" w:space="0" w:color="auto"/>
            </w:tcBorders>
            <w:vAlign w:val="center"/>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A11789" w:rsidRPr="00DC6881" w:rsidTr="00A11789">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A11789" w:rsidRPr="00DC6881" w:rsidRDefault="00A11789" w:rsidP="00A1178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9" w:rsidRPr="006B2DF8" w:rsidRDefault="00A11789" w:rsidP="00A11789">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-3.01</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tcPr>
          <w:p w:rsidR="00A11789" w:rsidRPr="00A11789" w:rsidRDefault="00A11789" w:rsidP="00A11789">
            <w:pPr>
              <w:spacing w:after="0" w:line="240" w:lineRule="auto"/>
              <w:jc w:val="center"/>
              <w:rPr>
                <w:rFonts w:ascii="Times New Roman" w:hAnsi="Times New Roman" w:cs="Times New Roman"/>
                <w:lang w:val="en-US"/>
              </w:rPr>
            </w:pPr>
            <w:r w:rsidRPr="00A11789">
              <w:rPr>
                <w:rFonts w:ascii="Times New Roman" w:hAnsi="Times New Roman" w:cs="Times New Roman"/>
                <w:lang w:val="en-US"/>
              </w:rPr>
              <w:t>-3.85</w:t>
            </w:r>
          </w:p>
        </w:tc>
      </w:tr>
      <w:tr w:rsidR="00A11789" w:rsidRPr="00DC6881" w:rsidTr="00A11789">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A11789" w:rsidRPr="00DC6881" w:rsidRDefault="00A11789" w:rsidP="00A1178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A11789" w:rsidRPr="006B2DF8" w:rsidRDefault="00A11789" w:rsidP="00A11789">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-3.78</w:t>
            </w:r>
          </w:p>
        </w:tc>
        <w:tc>
          <w:tcPr>
            <w:tcW w:w="1679" w:type="dxa"/>
            <w:tcBorders>
              <w:top w:val="nil"/>
              <w:left w:val="single" w:sz="4" w:space="0" w:color="auto"/>
              <w:bottom w:val="single" w:sz="4" w:space="0" w:color="auto"/>
              <w:right w:val="single" w:sz="4" w:space="0" w:color="auto"/>
            </w:tcBorders>
            <w:shd w:val="clear" w:color="auto" w:fill="auto"/>
            <w:vAlign w:val="bottom"/>
          </w:tcPr>
          <w:p w:rsidR="00A11789" w:rsidRPr="00A11789" w:rsidRDefault="00A11789" w:rsidP="00A11789">
            <w:pPr>
              <w:spacing w:after="0" w:line="240" w:lineRule="auto"/>
              <w:jc w:val="center"/>
              <w:rPr>
                <w:rFonts w:ascii="Times New Roman" w:hAnsi="Times New Roman" w:cs="Times New Roman"/>
                <w:lang w:val="en-US"/>
              </w:rPr>
            </w:pPr>
            <w:r w:rsidRPr="00A11789">
              <w:rPr>
                <w:rFonts w:ascii="Times New Roman" w:hAnsi="Times New Roman" w:cs="Times New Roman"/>
                <w:lang w:val="en-US"/>
              </w:rPr>
              <w:t>-5.78</w:t>
            </w:r>
          </w:p>
        </w:tc>
      </w:tr>
      <w:tr w:rsidR="00A11789" w:rsidRPr="00DC6881" w:rsidTr="00A11789">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A11789" w:rsidRPr="00DC6881" w:rsidRDefault="00A11789" w:rsidP="00A1178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A11789" w:rsidRPr="006B2DF8" w:rsidRDefault="00A11789" w:rsidP="00A11789">
            <w:pPr>
              <w:spacing w:after="0" w:line="240" w:lineRule="auto"/>
              <w:jc w:val="center"/>
              <w:rPr>
                <w:rFonts w:ascii="Times New Roman" w:hAnsi="Times New Roman" w:cs="Times New Roman"/>
                <w:lang w:val="en-US"/>
              </w:rPr>
            </w:pPr>
            <w:bookmarkStart w:id="0" w:name="_GoBack"/>
            <w:bookmarkEnd w:id="0"/>
            <w:r w:rsidRPr="006B2DF8">
              <w:rPr>
                <w:rFonts w:ascii="Times New Roman" w:hAnsi="Times New Roman" w:cs="Times New Roman"/>
                <w:lang w:val="en-US"/>
              </w:rPr>
              <w:t>-2.92</w:t>
            </w:r>
          </w:p>
        </w:tc>
        <w:tc>
          <w:tcPr>
            <w:tcW w:w="1679" w:type="dxa"/>
            <w:tcBorders>
              <w:top w:val="nil"/>
              <w:left w:val="single" w:sz="4" w:space="0" w:color="auto"/>
              <w:bottom w:val="single" w:sz="4" w:space="0" w:color="auto"/>
              <w:right w:val="single" w:sz="4" w:space="0" w:color="auto"/>
            </w:tcBorders>
            <w:shd w:val="clear" w:color="auto" w:fill="auto"/>
            <w:vAlign w:val="bottom"/>
          </w:tcPr>
          <w:p w:rsidR="00A11789" w:rsidRPr="00A11789" w:rsidRDefault="00A11789" w:rsidP="00A11789">
            <w:pPr>
              <w:spacing w:after="0" w:line="240" w:lineRule="auto"/>
              <w:jc w:val="center"/>
              <w:rPr>
                <w:rFonts w:ascii="Times New Roman" w:hAnsi="Times New Roman" w:cs="Times New Roman"/>
                <w:lang w:val="en-US"/>
              </w:rPr>
            </w:pPr>
            <w:r w:rsidRPr="00A11789">
              <w:rPr>
                <w:rFonts w:ascii="Times New Roman" w:hAnsi="Times New Roman" w:cs="Times New Roman"/>
                <w:lang w:val="en-US"/>
              </w:rPr>
              <w:t>-4.63</w:t>
            </w:r>
          </w:p>
        </w:tc>
      </w:tr>
      <w:tr w:rsidR="00A11789" w:rsidRPr="00DC6881" w:rsidTr="00A11789">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A11789" w:rsidRPr="00DC6881" w:rsidRDefault="00A11789" w:rsidP="00A1178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A11789" w:rsidRPr="006B2DF8" w:rsidRDefault="00A11789" w:rsidP="00A11789">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-7.94</w:t>
            </w:r>
          </w:p>
        </w:tc>
        <w:tc>
          <w:tcPr>
            <w:tcW w:w="1679" w:type="dxa"/>
            <w:tcBorders>
              <w:top w:val="nil"/>
              <w:left w:val="single" w:sz="4" w:space="0" w:color="auto"/>
              <w:bottom w:val="single" w:sz="4" w:space="0" w:color="auto"/>
              <w:right w:val="single" w:sz="4" w:space="0" w:color="auto"/>
            </w:tcBorders>
            <w:shd w:val="clear" w:color="auto" w:fill="auto"/>
            <w:vAlign w:val="bottom"/>
          </w:tcPr>
          <w:p w:rsidR="00A11789" w:rsidRPr="00A11789" w:rsidRDefault="00A11789" w:rsidP="00A11789">
            <w:pPr>
              <w:spacing w:after="0" w:line="240" w:lineRule="auto"/>
              <w:jc w:val="center"/>
              <w:rPr>
                <w:rFonts w:ascii="Times New Roman" w:hAnsi="Times New Roman" w:cs="Times New Roman"/>
                <w:lang w:val="en-US"/>
              </w:rPr>
            </w:pPr>
            <w:r w:rsidRPr="00A11789">
              <w:rPr>
                <w:rFonts w:ascii="Times New Roman" w:hAnsi="Times New Roman" w:cs="Times New Roman"/>
                <w:lang w:val="en-US"/>
              </w:rPr>
              <w:t>-19.70</w:t>
            </w:r>
          </w:p>
        </w:tc>
      </w:tr>
      <w:tr w:rsidR="00A11789" w:rsidRPr="00DC6881" w:rsidTr="00A11789">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A11789" w:rsidRPr="00DC6881" w:rsidRDefault="00A11789" w:rsidP="00A1178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A11789" w:rsidRPr="006B2DF8" w:rsidRDefault="00A11789" w:rsidP="00A11789">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-29.79</w:t>
            </w:r>
          </w:p>
        </w:tc>
        <w:tc>
          <w:tcPr>
            <w:tcW w:w="1679" w:type="dxa"/>
            <w:tcBorders>
              <w:top w:val="nil"/>
              <w:left w:val="single" w:sz="4" w:space="0" w:color="auto"/>
              <w:bottom w:val="single" w:sz="4" w:space="0" w:color="auto"/>
              <w:right w:val="single" w:sz="4" w:space="0" w:color="auto"/>
            </w:tcBorders>
            <w:shd w:val="clear" w:color="auto" w:fill="auto"/>
            <w:vAlign w:val="bottom"/>
          </w:tcPr>
          <w:p w:rsidR="00A11789" w:rsidRPr="00A11789" w:rsidRDefault="00A11789" w:rsidP="00A11789">
            <w:pPr>
              <w:spacing w:after="0" w:line="240" w:lineRule="auto"/>
              <w:jc w:val="center"/>
              <w:rPr>
                <w:rFonts w:ascii="Times New Roman" w:hAnsi="Times New Roman" w:cs="Times New Roman"/>
                <w:lang w:val="en-US"/>
              </w:rPr>
            </w:pPr>
            <w:r w:rsidRPr="00A11789">
              <w:rPr>
                <w:rFonts w:ascii="Times New Roman" w:hAnsi="Times New Roman" w:cs="Times New Roman"/>
                <w:lang w:val="en-US"/>
              </w:rPr>
              <w:t>-57.62</w:t>
            </w:r>
          </w:p>
        </w:tc>
      </w:tr>
      <w:tr w:rsidR="00A11789" w:rsidRPr="00DC6881" w:rsidTr="00A11789">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A11789" w:rsidRPr="00DC6881" w:rsidRDefault="00A11789" w:rsidP="00A1178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A11789" w:rsidRPr="006B2DF8" w:rsidRDefault="00A11789" w:rsidP="00A11789">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-79.97</w:t>
            </w:r>
          </w:p>
        </w:tc>
        <w:tc>
          <w:tcPr>
            <w:tcW w:w="1679" w:type="dxa"/>
            <w:tcBorders>
              <w:top w:val="nil"/>
              <w:left w:val="single" w:sz="4" w:space="0" w:color="auto"/>
              <w:bottom w:val="single" w:sz="4" w:space="0" w:color="auto"/>
              <w:right w:val="single" w:sz="4" w:space="0" w:color="auto"/>
            </w:tcBorders>
            <w:shd w:val="clear" w:color="auto" w:fill="auto"/>
            <w:vAlign w:val="bottom"/>
          </w:tcPr>
          <w:p w:rsidR="00A11789" w:rsidRPr="00A11789" w:rsidRDefault="00A11789" w:rsidP="00A11789">
            <w:pPr>
              <w:spacing w:after="0" w:line="240" w:lineRule="auto"/>
              <w:jc w:val="center"/>
              <w:rPr>
                <w:rFonts w:ascii="Times New Roman" w:hAnsi="Times New Roman" w:cs="Times New Roman"/>
                <w:lang w:val="en-US"/>
              </w:rPr>
            </w:pPr>
            <w:r w:rsidRPr="00A11789">
              <w:rPr>
                <w:rFonts w:ascii="Times New Roman" w:hAnsi="Times New Roman" w:cs="Times New Roman"/>
                <w:lang w:val="en-US"/>
              </w:rPr>
              <w:t>-117.44</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A84FE8">
        <w:rPr>
          <w:rFonts w:ascii="Times New Roman" w:hAnsi="Times New Roman" w:cs="Times New Roman"/>
        </w:rPr>
        <w:t> 073 751 904.42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A10532">
        <w:rPr>
          <w:rFonts w:ascii="Times New Roman" w:hAnsi="Times New Roman" w:cs="Times New Roman"/>
        </w:rPr>
        <w:t>178 948.86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B12AE"/>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6CDF"/>
    <w:rsid w:val="007505F6"/>
    <w:rsid w:val="007855CF"/>
    <w:rsid w:val="007B1530"/>
    <w:rsid w:val="007C1A75"/>
    <w:rsid w:val="007C3D12"/>
    <w:rsid w:val="007D4E3E"/>
    <w:rsid w:val="007D61D9"/>
    <w:rsid w:val="007E3FD3"/>
    <w:rsid w:val="007F10F2"/>
    <w:rsid w:val="007F7E09"/>
    <w:rsid w:val="00803846"/>
    <w:rsid w:val="008135D5"/>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0532"/>
    <w:rsid w:val="00A11789"/>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339769808"/>
        <c:axId val="339771768"/>
      </c:barChart>
      <c:catAx>
        <c:axId val="339769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771768"/>
        <c:crosses val="autoZero"/>
        <c:auto val="1"/>
        <c:lblAlgn val="ctr"/>
        <c:lblOffset val="300"/>
        <c:noMultiLvlLbl val="0"/>
      </c:catAx>
      <c:valAx>
        <c:axId val="339771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76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086D-FF3B-4BD4-A67B-D29BA180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241</cp:revision>
  <dcterms:created xsi:type="dcterms:W3CDTF">2021-10-07T09:48:00Z</dcterms:created>
  <dcterms:modified xsi:type="dcterms:W3CDTF">2023-04-04T11:46:00Z</dcterms:modified>
</cp:coreProperties>
</file>