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BD07E2">
        <w:rPr>
          <w:rFonts w:ascii="Times New Roman" w:hAnsi="Times New Roman" w:cs="Times New Roman"/>
        </w:rPr>
        <w:t xml:space="preserve">по состоянию на </w:t>
      </w:r>
      <w:r w:rsidR="003C3323">
        <w:rPr>
          <w:rFonts w:ascii="Times New Roman" w:hAnsi="Times New Roman" w:cs="Times New Roman"/>
        </w:rPr>
        <w:t>31</w:t>
      </w:r>
      <w:r w:rsidR="00BD07E2">
        <w:rPr>
          <w:rFonts w:ascii="Times New Roman" w:hAnsi="Times New Roman" w:cs="Times New Roman"/>
        </w:rPr>
        <w:t>.0</w:t>
      </w:r>
      <w:r w:rsidR="003C3323">
        <w:rPr>
          <w:rFonts w:ascii="Times New Roman" w:hAnsi="Times New Roman" w:cs="Times New Roman"/>
        </w:rPr>
        <w:t>5</w:t>
      </w:r>
      <w:r w:rsidR="00BD07E2">
        <w:rPr>
          <w:rFonts w:ascii="Times New Roman" w:hAnsi="Times New Roman" w:cs="Times New Roman"/>
        </w:rPr>
        <w:t>.2023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B632AD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D052DF" w:rsidP="00B632AD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052DF">
        <w:rPr>
          <w:rFonts w:ascii="Times New Roman" w:hAnsi="Times New Roman" w:cs="Times New Roman"/>
        </w:rPr>
        <w:t>Вы можете погасить инвестиционные паи паевого инвестиционного фонда и требовать выплаты в связи с этим денежной компенсации, соразмерной приходящейся на н</w:t>
      </w:r>
      <w:r>
        <w:rPr>
          <w:rFonts w:ascii="Times New Roman" w:hAnsi="Times New Roman" w:cs="Times New Roman"/>
        </w:rPr>
        <w:t>их</w:t>
      </w:r>
      <w:r w:rsidRPr="00D052DF">
        <w:rPr>
          <w:rFonts w:ascii="Times New Roman" w:hAnsi="Times New Roman" w:cs="Times New Roman"/>
        </w:rPr>
        <w:t xml:space="preserve"> </w:t>
      </w:r>
      <w:r w:rsidR="00C76F2E" w:rsidRPr="00C76F2E">
        <w:rPr>
          <w:rFonts w:ascii="Times New Roman" w:hAnsi="Times New Roman" w:cs="Times New Roman"/>
        </w:rPr>
        <w:t xml:space="preserve">доле в праве общей собственности на имущество, составляющее </w:t>
      </w:r>
      <w:r w:rsidR="005654E7">
        <w:rPr>
          <w:rFonts w:ascii="Times New Roman" w:hAnsi="Times New Roman" w:cs="Times New Roman"/>
        </w:rPr>
        <w:t>ф</w:t>
      </w:r>
      <w:r w:rsidR="00C76F2E" w:rsidRPr="00C76F2E">
        <w:rPr>
          <w:rFonts w:ascii="Times New Roman" w:hAnsi="Times New Roman" w:cs="Times New Roman"/>
        </w:rPr>
        <w:t>онд</w:t>
      </w:r>
      <w:r w:rsidRPr="00D052DF">
        <w:rPr>
          <w:rFonts w:ascii="Times New Roman" w:hAnsi="Times New Roman" w:cs="Times New Roman"/>
        </w:rPr>
        <w:t>, в случаях, предусмотренных Федеральным законом «Об инвестиционных фондах» от 29.11.2001 N 156-ФЗ</w:t>
      </w:r>
      <w:r>
        <w:rPr>
          <w:rFonts w:ascii="Times New Roman" w:hAnsi="Times New Roman" w:cs="Times New Roman"/>
        </w:rPr>
        <w:t xml:space="preserve"> </w:t>
      </w:r>
      <w:r w:rsidRPr="00D052DF">
        <w:rPr>
          <w:rFonts w:ascii="Times New Roman" w:hAnsi="Times New Roman" w:cs="Times New Roman"/>
        </w:rPr>
        <w:t>и правилами доверительного управ</w:t>
      </w:r>
      <w:r w:rsidR="005654E7">
        <w:rPr>
          <w:rFonts w:ascii="Times New Roman" w:hAnsi="Times New Roman" w:cs="Times New Roman"/>
        </w:rPr>
        <w:t>ления ф</w:t>
      </w:r>
      <w:r w:rsidRPr="00D052DF">
        <w:rPr>
          <w:rFonts w:ascii="Times New Roman" w:hAnsi="Times New Roman" w:cs="Times New Roman"/>
        </w:rPr>
        <w:t>ондом</w:t>
      </w:r>
      <w:r w:rsidR="00B053A3" w:rsidRPr="00DC6881">
        <w:rPr>
          <w:rFonts w:ascii="Times New Roman" w:hAnsi="Times New Roman" w:cs="Times New Roman"/>
        </w:rPr>
        <w:t>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7C5A11" w:rsidRDefault="00C9036F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Pr="007C5A11" w:rsidRDefault="00F940CD" w:rsidP="007C5A11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C5A11">
        <w:rPr>
          <w:rFonts w:ascii="Times New Roman" w:hAnsi="Times New Roman" w:cs="Times New Roman"/>
        </w:rPr>
        <w:t>Активы паевого инвестиц</w:t>
      </w:r>
      <w:r w:rsidR="0083427C" w:rsidRPr="007C5A11">
        <w:rPr>
          <w:rFonts w:ascii="Times New Roman" w:hAnsi="Times New Roman" w:cs="Times New Roman"/>
        </w:rPr>
        <w:t>ио</w:t>
      </w:r>
      <w:r w:rsidR="00832DA0" w:rsidRPr="007C5A11">
        <w:rPr>
          <w:rFonts w:ascii="Times New Roman" w:hAnsi="Times New Roman" w:cs="Times New Roman"/>
        </w:rPr>
        <w:t xml:space="preserve">нного фонда инвестированы в </w:t>
      </w:r>
      <w:r w:rsidR="007C5A11" w:rsidRPr="007C5A11">
        <w:rPr>
          <w:rFonts w:ascii="Times New Roman" w:hAnsi="Times New Roman" w:cs="Times New Roman"/>
        </w:rPr>
        <w:t xml:space="preserve">1 </w:t>
      </w:r>
      <w:r w:rsidR="004333E1">
        <w:rPr>
          <w:rFonts w:ascii="Times New Roman" w:hAnsi="Times New Roman" w:cs="Times New Roman"/>
        </w:rPr>
        <w:t>075</w:t>
      </w:r>
      <w:r w:rsidR="007C5A11" w:rsidRPr="007C5A11">
        <w:rPr>
          <w:rFonts w:ascii="Times New Roman" w:hAnsi="Times New Roman" w:cs="Times New Roman"/>
        </w:rPr>
        <w:t xml:space="preserve"> позиции</w:t>
      </w:r>
      <w:r w:rsidR="00821E81" w:rsidRPr="007C5A1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F54BD3" w:rsidRPr="00DC6881" w:rsidTr="00B1257C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3C3323">
            <w:pPr>
              <w:jc w:val="center"/>
            </w:pPr>
            <w:r>
              <w:t>2.6</w:t>
            </w:r>
            <w:r w:rsidR="003C3323">
              <w:t>8</w:t>
            </w:r>
          </w:p>
        </w:tc>
      </w:tr>
      <w:tr w:rsidR="00F54BD3" w:rsidRPr="00DC6881" w:rsidTr="00B1257C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3C3323">
            <w:pPr>
              <w:jc w:val="center"/>
            </w:pPr>
            <w:r>
              <w:t>2.5</w:t>
            </w:r>
            <w:r w:rsidR="003C3323">
              <w:t>8</w:t>
            </w:r>
          </w:p>
        </w:tc>
      </w:tr>
      <w:tr w:rsidR="00F54BD3" w:rsidRPr="00DC6881" w:rsidTr="00B1257C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3C3323" w:rsidP="003C3323">
            <w:pPr>
              <w:jc w:val="center"/>
            </w:pPr>
            <w:r>
              <w:t>1.82</w:t>
            </w:r>
          </w:p>
        </w:tc>
        <w:bookmarkStart w:id="0" w:name="_GoBack"/>
        <w:bookmarkEnd w:id="0"/>
      </w:tr>
      <w:tr w:rsidR="00F54BD3" w:rsidRPr="00DC6881" w:rsidTr="00B1257C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3C3323" w:rsidP="00F54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3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58:13:0000000:112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00670D" w:rsidP="003C3323">
            <w:pPr>
              <w:jc w:val="center"/>
            </w:pPr>
            <w:r>
              <w:t>1.</w:t>
            </w:r>
            <w:r w:rsidR="003C3323">
              <w:t>70</w:t>
            </w:r>
          </w:p>
        </w:tc>
      </w:tr>
      <w:tr w:rsidR="00F54BD3" w:rsidRPr="00DC6881" w:rsidTr="00B1257C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F54BD3" w:rsidRPr="00DC6881" w:rsidRDefault="00F54BD3" w:rsidP="00F54B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F54BD3" w:rsidRPr="00DC6881" w:rsidRDefault="0000670D" w:rsidP="003C3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3D57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</w:t>
            </w:r>
            <w:r w:rsidR="003C3323">
              <w:rPr>
                <w:rFonts w:ascii="Times New Roman" w:hAnsi="Times New Roman" w:cs="Times New Roman"/>
              </w:rPr>
              <w:t>27</w:t>
            </w:r>
            <w:r w:rsidRPr="00CC3D57">
              <w:rPr>
                <w:rFonts w:ascii="Times New Roman" w:hAnsi="Times New Roman" w:cs="Times New Roman"/>
              </w:rPr>
              <w:t>:0000000:2</w:t>
            </w:r>
            <w:r w:rsidR="003C332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36" w:type="dxa"/>
            <w:shd w:val="clear" w:color="auto" w:fill="auto"/>
            <w:noWrap/>
            <w:hideMark/>
          </w:tcPr>
          <w:p w:rsidR="00F54BD3" w:rsidRPr="00027D91" w:rsidRDefault="003C3323" w:rsidP="00F54BD3">
            <w:pPr>
              <w:jc w:val="center"/>
            </w:pPr>
            <w:r>
              <w:t>1.61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212"/>
        <w:tblW w:w="4641" w:type="dxa"/>
        <w:tblLook w:val="04A0" w:firstRow="1" w:lastRow="0" w:firstColumn="1" w:lastColumn="0" w:noHBand="0" w:noVBand="1"/>
      </w:tblPr>
      <w:tblGrid>
        <w:gridCol w:w="1645"/>
        <w:gridCol w:w="1649"/>
        <w:gridCol w:w="1347"/>
      </w:tblGrid>
      <w:tr w:rsidR="006902F3" w:rsidRPr="00DC6881" w:rsidTr="006902F3">
        <w:trPr>
          <w:trHeight w:val="269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за период, %</w:t>
            </w:r>
          </w:p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Отклонение доходности от инфляции</w:t>
            </w:r>
          </w:p>
        </w:tc>
      </w:tr>
      <w:tr w:rsidR="006902F3" w:rsidRPr="00DC6881" w:rsidTr="0015413A">
        <w:trPr>
          <w:trHeight w:val="52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Доходность %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F3" w:rsidRPr="006902F3" w:rsidRDefault="006902F3" w:rsidP="00690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3C3323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413A" w:rsidRPr="009A71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00670D" w:rsidP="00006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5413A" w:rsidRPr="009A715C">
              <w:rPr>
                <w:sz w:val="20"/>
                <w:szCs w:val="20"/>
              </w:rPr>
              <w:t>.</w:t>
            </w:r>
            <w:r w:rsidR="003C3323">
              <w:rPr>
                <w:sz w:val="20"/>
                <w:szCs w:val="20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5413A" w:rsidRPr="001541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98</w:t>
            </w:r>
          </w:p>
        </w:tc>
      </w:tr>
      <w:tr w:rsidR="0015413A" w:rsidRPr="00DC6881" w:rsidTr="0015413A">
        <w:trPr>
          <w:trHeight w:val="363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3C3323" w:rsidP="003C3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="0015413A" w:rsidRPr="009A715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3C3323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</w:t>
            </w:r>
            <w:r w:rsidR="003C3323">
              <w:rPr>
                <w:sz w:val="20"/>
                <w:szCs w:val="20"/>
              </w:rPr>
              <w:t>12</w:t>
            </w:r>
            <w:r w:rsidRPr="0015413A">
              <w:rPr>
                <w:sz w:val="20"/>
                <w:szCs w:val="20"/>
              </w:rPr>
              <w:t>.</w:t>
            </w:r>
            <w:r w:rsidR="003C3323">
              <w:rPr>
                <w:sz w:val="20"/>
                <w:szCs w:val="20"/>
              </w:rPr>
              <w:t>98</w:t>
            </w:r>
          </w:p>
        </w:tc>
      </w:tr>
      <w:tr w:rsidR="0015413A" w:rsidRPr="00DC6881" w:rsidTr="0015413A">
        <w:trPr>
          <w:trHeight w:val="269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13A" w:rsidRPr="009A715C" w:rsidRDefault="0015413A" w:rsidP="003C3323">
            <w:pPr>
              <w:jc w:val="center"/>
              <w:rPr>
                <w:sz w:val="20"/>
                <w:szCs w:val="20"/>
              </w:rPr>
            </w:pPr>
            <w:r w:rsidRPr="009A715C">
              <w:rPr>
                <w:sz w:val="20"/>
                <w:szCs w:val="20"/>
              </w:rPr>
              <w:t>18</w:t>
            </w:r>
            <w:r w:rsidR="003C3323">
              <w:rPr>
                <w:sz w:val="20"/>
                <w:szCs w:val="20"/>
              </w:rPr>
              <w:t>2</w:t>
            </w:r>
            <w:r w:rsidRPr="009A715C">
              <w:rPr>
                <w:sz w:val="20"/>
                <w:szCs w:val="20"/>
              </w:rPr>
              <w:t>.</w:t>
            </w:r>
            <w:r w:rsidR="003C3323">
              <w:rPr>
                <w:sz w:val="20"/>
                <w:szCs w:val="20"/>
              </w:rPr>
              <w:t>68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13A" w:rsidRPr="0015413A" w:rsidRDefault="0015413A" w:rsidP="003C3323">
            <w:pPr>
              <w:jc w:val="center"/>
              <w:rPr>
                <w:sz w:val="20"/>
                <w:szCs w:val="20"/>
              </w:rPr>
            </w:pPr>
            <w:r w:rsidRPr="0015413A">
              <w:rPr>
                <w:sz w:val="20"/>
                <w:szCs w:val="20"/>
              </w:rPr>
              <w:t>15</w:t>
            </w:r>
            <w:r w:rsidR="003C3323">
              <w:rPr>
                <w:sz w:val="20"/>
                <w:szCs w:val="20"/>
              </w:rPr>
              <w:t>5</w:t>
            </w:r>
            <w:r w:rsidRPr="0015413A">
              <w:rPr>
                <w:sz w:val="20"/>
                <w:szCs w:val="20"/>
              </w:rPr>
              <w:t>.</w:t>
            </w:r>
            <w:r w:rsidR="003C3323">
              <w:rPr>
                <w:sz w:val="20"/>
                <w:szCs w:val="20"/>
              </w:rPr>
              <w:t>31</w:t>
            </w:r>
          </w:p>
        </w:tc>
      </w:tr>
      <w:tr w:rsidR="0015413A" w:rsidRPr="00DC6881" w:rsidTr="0015413A">
        <w:trPr>
          <w:trHeight w:val="196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13A" w:rsidRPr="006902F3" w:rsidRDefault="0015413A" w:rsidP="00154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2F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413A" w:rsidRPr="006902F3" w:rsidRDefault="0015413A" w:rsidP="0015413A">
            <w:pPr>
              <w:jc w:val="center"/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3A" w:rsidRPr="006902F3" w:rsidRDefault="0015413A" w:rsidP="0015413A">
            <w:pPr>
              <w:rPr>
                <w:sz w:val="20"/>
                <w:szCs w:val="20"/>
              </w:rPr>
            </w:pPr>
            <w:r w:rsidRPr="006902F3">
              <w:rPr>
                <w:sz w:val="20"/>
                <w:szCs w:val="20"/>
              </w:rPr>
              <w:t>нет данных</w:t>
            </w:r>
          </w:p>
        </w:tc>
      </w:tr>
    </w:tbl>
    <w:p w:rsidR="00EE1DF8" w:rsidRPr="00DC6881" w:rsidRDefault="006902F3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</w:t>
      </w:r>
      <w:r w:rsidR="005D6F19"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BB4C7E">
        <w:rPr>
          <w:noProof/>
          <w:lang w:eastAsia="ru-RU"/>
        </w:rPr>
        <w:drawing>
          <wp:inline distT="0" distB="0" distL="0" distR="0" wp14:anchorId="4C5D4080" wp14:editId="6739BBB7">
            <wp:extent cx="2514600" cy="1919288"/>
            <wp:effectExtent l="0" t="0" r="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3C3323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3C3323" w:rsidRPr="003C3323">
        <w:rPr>
          <w:rFonts w:ascii="Times New Roman" w:hAnsi="Times New Roman" w:cs="Times New Roman"/>
        </w:rPr>
        <w:t>2 627 837 004,60</w:t>
      </w:r>
      <w:r w:rsidR="003C3323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3C3323">
      <w:pPr>
        <w:pStyle w:val="a5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3C3323" w:rsidRPr="003C3323">
        <w:rPr>
          <w:rFonts w:ascii="Times New Roman" w:hAnsi="Times New Roman" w:cs="Times New Roman"/>
        </w:rPr>
        <w:t>71,72</w:t>
      </w:r>
      <w:r w:rsidR="003C3323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принимает нулевое или отрицательное значение, то доход по инвестиционному паю фонда на </w:t>
      </w:r>
      <w:r w:rsidRPr="00170956">
        <w:rPr>
          <w:rFonts w:ascii="Times New Roman" w:hAnsi="Times New Roman" w:cs="Times New Roman"/>
        </w:rPr>
        <w:lastRenderedPageBreak/>
        <w:t>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987EFD" w:rsidRPr="00987EFD" w:rsidRDefault="00FF3F73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  <w:r w:rsidR="001E149D" w:rsidRPr="001E149D">
        <w:rPr>
          <w:rFonts w:ascii="Times New Roman" w:hAnsi="Times New Roman" w:cs="Times New Roman"/>
        </w:rPr>
        <w:t xml:space="preserve"> </w:t>
      </w:r>
    </w:p>
    <w:p w:rsidR="00987EFD" w:rsidRPr="00987EFD" w:rsidRDefault="001E149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</w:t>
      </w:r>
      <w:r w:rsidR="00987EFD" w:rsidRPr="00987EFD">
        <w:rPr>
          <w:rFonts w:ascii="Times New Roman" w:hAnsi="Times New Roman" w:cs="Times New Roman"/>
        </w:rPr>
        <w:t xml:space="preserve"> </w:t>
      </w:r>
    </w:p>
    <w:p w:rsidR="00987EFD" w:rsidRPr="00987EFD" w:rsidRDefault="00987EFD" w:rsidP="00987EFD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987EFD" w:rsidRPr="001E1864" w:rsidRDefault="00987EFD" w:rsidP="00987EFD">
      <w:pPr>
        <w:pBdr>
          <w:bottom w:val="single" w:sz="12" w:space="1" w:color="auto"/>
        </w:pBdr>
        <w:spacing w:after="0"/>
      </w:pP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BC13DB">
      <w:pPr>
        <w:pStyle w:val="a5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«Навигатор», лицензи</w:t>
      </w:r>
      <w:r w:rsidR="00D052DF">
        <w:rPr>
          <w:rFonts w:ascii="Times New Roman" w:hAnsi="Times New Roman" w:cs="Times New Roman"/>
        </w:rPr>
        <w:t>я №</w:t>
      </w:r>
      <w:r w:rsidRPr="00DC6881">
        <w:rPr>
          <w:rFonts w:ascii="Times New Roman" w:hAnsi="Times New Roman" w:cs="Times New Roman"/>
        </w:rPr>
        <w:t>21-000-1-00102</w:t>
      </w:r>
      <w:r w:rsidR="00D052DF" w:rsidRPr="00D052DF">
        <w:rPr>
          <w:rFonts w:ascii="Times New Roman" w:hAnsi="Times New Roman" w:cs="Times New Roman"/>
        </w:rPr>
        <w:t xml:space="preserve"> </w:t>
      </w:r>
      <w:r w:rsidR="00D052DF">
        <w:rPr>
          <w:rFonts w:ascii="Times New Roman" w:hAnsi="Times New Roman" w:cs="Times New Roman"/>
        </w:rPr>
        <w:t xml:space="preserve">от </w:t>
      </w:r>
      <w:r w:rsidR="00D052DF" w:rsidRPr="00D052DF">
        <w:rPr>
          <w:rFonts w:ascii="Times New Roman" w:hAnsi="Times New Roman" w:cs="Times New Roman"/>
        </w:rPr>
        <w:t>24.12.2002</w:t>
      </w:r>
      <w:r w:rsidRPr="00DC6881">
        <w:rPr>
          <w:rFonts w:ascii="Times New Roman" w:hAnsi="Times New Roman" w:cs="Times New Roman"/>
        </w:rPr>
        <w:t xml:space="preserve">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670D"/>
    <w:rsid w:val="00007303"/>
    <w:rsid w:val="0002200E"/>
    <w:rsid w:val="000255A7"/>
    <w:rsid w:val="00027B50"/>
    <w:rsid w:val="00034F71"/>
    <w:rsid w:val="000472AD"/>
    <w:rsid w:val="00071F9D"/>
    <w:rsid w:val="000914C1"/>
    <w:rsid w:val="000A4714"/>
    <w:rsid w:val="000B5B8D"/>
    <w:rsid w:val="000D74FD"/>
    <w:rsid w:val="000E50D6"/>
    <w:rsid w:val="000F14CB"/>
    <w:rsid w:val="001033D3"/>
    <w:rsid w:val="00115A5E"/>
    <w:rsid w:val="00120040"/>
    <w:rsid w:val="00126C50"/>
    <w:rsid w:val="0013623C"/>
    <w:rsid w:val="001463C5"/>
    <w:rsid w:val="0015413A"/>
    <w:rsid w:val="0016060C"/>
    <w:rsid w:val="00170956"/>
    <w:rsid w:val="00171E15"/>
    <w:rsid w:val="00182E71"/>
    <w:rsid w:val="00183BFE"/>
    <w:rsid w:val="00186818"/>
    <w:rsid w:val="001A09C3"/>
    <w:rsid w:val="001A676B"/>
    <w:rsid w:val="001B72AB"/>
    <w:rsid w:val="001C5D10"/>
    <w:rsid w:val="001C66AE"/>
    <w:rsid w:val="001D7826"/>
    <w:rsid w:val="001E149D"/>
    <w:rsid w:val="001E1864"/>
    <w:rsid w:val="001E5789"/>
    <w:rsid w:val="001F7ADA"/>
    <w:rsid w:val="0020129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C3323"/>
    <w:rsid w:val="003D6EB9"/>
    <w:rsid w:val="003E5C30"/>
    <w:rsid w:val="003F11DC"/>
    <w:rsid w:val="00407395"/>
    <w:rsid w:val="004333E1"/>
    <w:rsid w:val="00443490"/>
    <w:rsid w:val="004514DE"/>
    <w:rsid w:val="00466BBE"/>
    <w:rsid w:val="00484A2D"/>
    <w:rsid w:val="00494D88"/>
    <w:rsid w:val="004A085D"/>
    <w:rsid w:val="004A0ABA"/>
    <w:rsid w:val="004A5F5B"/>
    <w:rsid w:val="004A7617"/>
    <w:rsid w:val="004B5AD6"/>
    <w:rsid w:val="004B7D7E"/>
    <w:rsid w:val="004C1A7F"/>
    <w:rsid w:val="004C5FA7"/>
    <w:rsid w:val="00534D32"/>
    <w:rsid w:val="00542670"/>
    <w:rsid w:val="00542E1A"/>
    <w:rsid w:val="005538D9"/>
    <w:rsid w:val="005654E7"/>
    <w:rsid w:val="00572DEF"/>
    <w:rsid w:val="00573776"/>
    <w:rsid w:val="00585129"/>
    <w:rsid w:val="005944D7"/>
    <w:rsid w:val="005C3BCB"/>
    <w:rsid w:val="005C6DC9"/>
    <w:rsid w:val="005D6F19"/>
    <w:rsid w:val="005E1B0D"/>
    <w:rsid w:val="005E72DE"/>
    <w:rsid w:val="005F0E83"/>
    <w:rsid w:val="005F73AF"/>
    <w:rsid w:val="00610A2A"/>
    <w:rsid w:val="0061370A"/>
    <w:rsid w:val="00614F47"/>
    <w:rsid w:val="00632B86"/>
    <w:rsid w:val="00642760"/>
    <w:rsid w:val="00646AE3"/>
    <w:rsid w:val="00650792"/>
    <w:rsid w:val="00663E1B"/>
    <w:rsid w:val="006902F3"/>
    <w:rsid w:val="006B283F"/>
    <w:rsid w:val="006D5783"/>
    <w:rsid w:val="00721FBD"/>
    <w:rsid w:val="00734072"/>
    <w:rsid w:val="00745961"/>
    <w:rsid w:val="00746CDF"/>
    <w:rsid w:val="00764450"/>
    <w:rsid w:val="007855CF"/>
    <w:rsid w:val="0078602B"/>
    <w:rsid w:val="00786E38"/>
    <w:rsid w:val="007A1150"/>
    <w:rsid w:val="007A4639"/>
    <w:rsid w:val="007C1A75"/>
    <w:rsid w:val="007C5A11"/>
    <w:rsid w:val="007E3BC6"/>
    <w:rsid w:val="007F5783"/>
    <w:rsid w:val="007F7E09"/>
    <w:rsid w:val="00801648"/>
    <w:rsid w:val="00803846"/>
    <w:rsid w:val="00816A31"/>
    <w:rsid w:val="008219D1"/>
    <w:rsid w:val="00821E81"/>
    <w:rsid w:val="00823043"/>
    <w:rsid w:val="00832DA0"/>
    <w:rsid w:val="0083335B"/>
    <w:rsid w:val="0083427C"/>
    <w:rsid w:val="00860AED"/>
    <w:rsid w:val="008654B8"/>
    <w:rsid w:val="00882138"/>
    <w:rsid w:val="008876AF"/>
    <w:rsid w:val="008B2941"/>
    <w:rsid w:val="008C2DB4"/>
    <w:rsid w:val="008E283C"/>
    <w:rsid w:val="008E77F9"/>
    <w:rsid w:val="008F6F31"/>
    <w:rsid w:val="00922E2E"/>
    <w:rsid w:val="009257B9"/>
    <w:rsid w:val="00925DE2"/>
    <w:rsid w:val="009332BF"/>
    <w:rsid w:val="009374E5"/>
    <w:rsid w:val="00947B57"/>
    <w:rsid w:val="0096446D"/>
    <w:rsid w:val="00980DC9"/>
    <w:rsid w:val="00987EFD"/>
    <w:rsid w:val="009938F3"/>
    <w:rsid w:val="009A715C"/>
    <w:rsid w:val="009B237B"/>
    <w:rsid w:val="009B489A"/>
    <w:rsid w:val="009B4EE8"/>
    <w:rsid w:val="009E2061"/>
    <w:rsid w:val="00A03E95"/>
    <w:rsid w:val="00A0530A"/>
    <w:rsid w:val="00A05C24"/>
    <w:rsid w:val="00A163AF"/>
    <w:rsid w:val="00A30998"/>
    <w:rsid w:val="00A324BB"/>
    <w:rsid w:val="00A34510"/>
    <w:rsid w:val="00A373E8"/>
    <w:rsid w:val="00A40CA1"/>
    <w:rsid w:val="00A443D5"/>
    <w:rsid w:val="00A6551F"/>
    <w:rsid w:val="00A74CE5"/>
    <w:rsid w:val="00A8071B"/>
    <w:rsid w:val="00A9024D"/>
    <w:rsid w:val="00AA0E46"/>
    <w:rsid w:val="00AA56D2"/>
    <w:rsid w:val="00AB0D9B"/>
    <w:rsid w:val="00AB3535"/>
    <w:rsid w:val="00AD3C27"/>
    <w:rsid w:val="00AE026A"/>
    <w:rsid w:val="00AF00F2"/>
    <w:rsid w:val="00B02CC0"/>
    <w:rsid w:val="00B02D4D"/>
    <w:rsid w:val="00B053A3"/>
    <w:rsid w:val="00B16085"/>
    <w:rsid w:val="00B231C8"/>
    <w:rsid w:val="00B36C1C"/>
    <w:rsid w:val="00B40149"/>
    <w:rsid w:val="00B51193"/>
    <w:rsid w:val="00B606BD"/>
    <w:rsid w:val="00B632AD"/>
    <w:rsid w:val="00B87AC9"/>
    <w:rsid w:val="00B934D6"/>
    <w:rsid w:val="00BA101A"/>
    <w:rsid w:val="00BB4C7E"/>
    <w:rsid w:val="00BB64EE"/>
    <w:rsid w:val="00BB7D74"/>
    <w:rsid w:val="00BC13DB"/>
    <w:rsid w:val="00BC2931"/>
    <w:rsid w:val="00BC4B63"/>
    <w:rsid w:val="00BD07E2"/>
    <w:rsid w:val="00BE63FF"/>
    <w:rsid w:val="00BF6C4E"/>
    <w:rsid w:val="00C148E6"/>
    <w:rsid w:val="00C25B69"/>
    <w:rsid w:val="00C27C00"/>
    <w:rsid w:val="00C3769F"/>
    <w:rsid w:val="00C40BD9"/>
    <w:rsid w:val="00C43C25"/>
    <w:rsid w:val="00C4411D"/>
    <w:rsid w:val="00C45E2F"/>
    <w:rsid w:val="00C4737C"/>
    <w:rsid w:val="00C51309"/>
    <w:rsid w:val="00C64B23"/>
    <w:rsid w:val="00C76F2E"/>
    <w:rsid w:val="00C82109"/>
    <w:rsid w:val="00C9036F"/>
    <w:rsid w:val="00C93C36"/>
    <w:rsid w:val="00C94C8C"/>
    <w:rsid w:val="00CB45E1"/>
    <w:rsid w:val="00CB5244"/>
    <w:rsid w:val="00CC3D57"/>
    <w:rsid w:val="00CF32AE"/>
    <w:rsid w:val="00D00F20"/>
    <w:rsid w:val="00D052DF"/>
    <w:rsid w:val="00D07C61"/>
    <w:rsid w:val="00D11B91"/>
    <w:rsid w:val="00D440FE"/>
    <w:rsid w:val="00D52BE5"/>
    <w:rsid w:val="00D5324A"/>
    <w:rsid w:val="00D63B42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07B06"/>
    <w:rsid w:val="00E149DD"/>
    <w:rsid w:val="00E174F3"/>
    <w:rsid w:val="00E30CA8"/>
    <w:rsid w:val="00E41F97"/>
    <w:rsid w:val="00E54F20"/>
    <w:rsid w:val="00E55279"/>
    <w:rsid w:val="00E61D6B"/>
    <w:rsid w:val="00E83723"/>
    <w:rsid w:val="00EA3FD4"/>
    <w:rsid w:val="00EB4D7A"/>
    <w:rsid w:val="00ED43FB"/>
    <w:rsid w:val="00EE1DF8"/>
    <w:rsid w:val="00EE489C"/>
    <w:rsid w:val="00F0194C"/>
    <w:rsid w:val="00F03B7C"/>
    <w:rsid w:val="00F10215"/>
    <w:rsid w:val="00F179B8"/>
    <w:rsid w:val="00F36B6C"/>
    <w:rsid w:val="00F54BC1"/>
    <w:rsid w:val="00F54BD3"/>
    <w:rsid w:val="00F65E19"/>
    <w:rsid w:val="00F717F6"/>
    <w:rsid w:val="00F85820"/>
    <w:rsid w:val="00F940CD"/>
    <w:rsid w:val="00F94747"/>
    <w:rsid w:val="00FA12C1"/>
    <w:rsid w:val="00FA4A86"/>
    <w:rsid w:val="00FA5F5A"/>
    <w:rsid w:val="00FB126B"/>
    <w:rsid w:val="00FB50E8"/>
    <w:rsid w:val="00FC217C"/>
    <w:rsid w:val="00FC6495"/>
    <w:rsid w:val="00FC6CC2"/>
    <w:rsid w:val="00FD2325"/>
    <w:rsid w:val="00FF0E60"/>
    <w:rsid w:val="00FF3F73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Desktop\&#1088;&#1072;&#1073;&#1086;&#1095;&#1072;&#1103;\&#1050;&#1086;&#1087;&#1080;&#1103;%20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0.12.2022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 b="0" i="0" baseline="0">
                <a:effectLst/>
              </a:rPr>
              <a:t>Доходность за календарный год, %</a:t>
            </a:r>
            <a:endParaRPr lang="ru-RU" sz="11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%'!$A$24:$A$27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'Доходность за календарный год %'!$B$24:$B$27</c:f>
              <c:numCache>
                <c:formatCode>#,##0.00</c:formatCode>
                <c:ptCount val="4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  <c:pt idx="3">
                  <c:v>143.19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18787664"/>
        <c:axId val="918786096"/>
      </c:barChart>
      <c:catAx>
        <c:axId val="91878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6096"/>
        <c:crosses val="autoZero"/>
        <c:auto val="1"/>
        <c:lblAlgn val="ctr"/>
        <c:lblOffset val="300"/>
        <c:noMultiLvlLbl val="0"/>
      </c:catAx>
      <c:valAx>
        <c:axId val="91878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78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5292-5067-4CA3-9969-FCCC87CC0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Глухов Максим Анатольевич</cp:lastModifiedBy>
  <cp:revision>3</cp:revision>
  <dcterms:created xsi:type="dcterms:W3CDTF">2023-06-05T08:36:00Z</dcterms:created>
  <dcterms:modified xsi:type="dcterms:W3CDTF">2023-06-05T08:44:00Z</dcterms:modified>
</cp:coreProperties>
</file>