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BD07E2">
        <w:rPr>
          <w:rFonts w:ascii="Times New Roman" w:hAnsi="Times New Roman" w:cs="Times New Roman"/>
        </w:rPr>
        <w:t xml:space="preserve">по состоянию на </w:t>
      </w:r>
      <w:r w:rsidR="00F54BD3">
        <w:rPr>
          <w:rFonts w:ascii="Times New Roman" w:hAnsi="Times New Roman" w:cs="Times New Roman"/>
        </w:rPr>
        <w:t>28</w:t>
      </w:r>
      <w:r w:rsidR="00BD07E2">
        <w:rPr>
          <w:rFonts w:ascii="Times New Roman" w:hAnsi="Times New Roman" w:cs="Times New Roman"/>
        </w:rPr>
        <w:t>.0</w:t>
      </w:r>
      <w:r w:rsidR="00F54BD3">
        <w:rPr>
          <w:rFonts w:ascii="Times New Roman" w:hAnsi="Times New Roman" w:cs="Times New Roman"/>
        </w:rPr>
        <w:t>2</w:t>
      </w:r>
      <w:r w:rsidR="00BD07E2">
        <w:rPr>
          <w:rFonts w:ascii="Times New Roman" w:hAnsi="Times New Roman" w:cs="Times New Roman"/>
        </w:rPr>
        <w:t>.2023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64276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изменений, которые вносятся в правила доверительного управления фондом,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компании, или о продлении срока действия договора доверительного управления фондом. 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F54BD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83427C">
        <w:rPr>
          <w:rFonts w:ascii="Times New Roman" w:hAnsi="Times New Roman" w:cs="Times New Roman"/>
        </w:rPr>
        <w:t>ио</w:t>
      </w:r>
      <w:r w:rsidR="00832DA0">
        <w:rPr>
          <w:rFonts w:ascii="Times New Roman" w:hAnsi="Times New Roman" w:cs="Times New Roman"/>
        </w:rPr>
        <w:t xml:space="preserve">нного фонда инвестированы в </w:t>
      </w:r>
      <w:r w:rsidR="00F54BD3">
        <w:rPr>
          <w:rFonts w:ascii="Times New Roman" w:hAnsi="Times New Roman" w:cs="Times New Roman"/>
        </w:rPr>
        <w:t>1 096</w:t>
      </w:r>
      <w:r w:rsidR="00C82109">
        <w:rPr>
          <w:rFonts w:ascii="Times New Roman" w:hAnsi="Times New Roman" w:cs="Times New Roman"/>
        </w:rPr>
        <w:t xml:space="preserve"> позиций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F54BD3" w:rsidRPr="00DC6881" w:rsidTr="00B1257C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58:03:0000000:85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027D91" w:rsidRDefault="00F54BD3" w:rsidP="00F54BD3">
            <w:pPr>
              <w:jc w:val="center"/>
            </w:pPr>
            <w:r w:rsidRPr="00027D91">
              <w:t>2,66</w:t>
            </w:r>
          </w:p>
        </w:tc>
      </w:tr>
      <w:tr w:rsidR="00F54BD3" w:rsidRPr="00DC6881" w:rsidTr="00B1257C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027D91" w:rsidRDefault="00F54BD3" w:rsidP="00F54BD3">
            <w:pPr>
              <w:jc w:val="center"/>
            </w:pPr>
            <w:r w:rsidRPr="00027D91">
              <w:t>2,56</w:t>
            </w:r>
          </w:p>
        </w:tc>
      </w:tr>
      <w:tr w:rsidR="00F54BD3" w:rsidRPr="00DC6881" w:rsidTr="00B1257C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58:12:0000000:65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027D91" w:rsidRDefault="00F54BD3" w:rsidP="00F54BD3">
            <w:pPr>
              <w:jc w:val="center"/>
            </w:pPr>
            <w:r w:rsidRPr="00027D91">
              <w:t>1,81</w:t>
            </w:r>
          </w:p>
        </w:tc>
      </w:tr>
      <w:tr w:rsidR="00F54BD3" w:rsidRPr="00DC6881" w:rsidTr="00B1257C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58:13:0000000:112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027D91" w:rsidRDefault="00F54BD3" w:rsidP="00F54BD3">
            <w:pPr>
              <w:jc w:val="center"/>
            </w:pPr>
            <w:r w:rsidRPr="00027D91">
              <w:t>1,69</w:t>
            </w:r>
          </w:p>
        </w:tc>
      </w:tr>
      <w:tr w:rsidR="00F54BD3" w:rsidRPr="00DC6881" w:rsidTr="00B1257C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58:27:0000000:228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027D91" w:rsidRDefault="00F54BD3" w:rsidP="00F54BD3">
            <w:pPr>
              <w:jc w:val="center"/>
            </w:pPr>
            <w:r w:rsidRPr="00027D91">
              <w:t>1,60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212"/>
        <w:tblW w:w="4641" w:type="dxa"/>
        <w:tblLook w:val="04A0" w:firstRow="1" w:lastRow="0" w:firstColumn="1" w:lastColumn="0" w:noHBand="0" w:noVBand="1"/>
      </w:tblPr>
      <w:tblGrid>
        <w:gridCol w:w="1645"/>
        <w:gridCol w:w="1649"/>
        <w:gridCol w:w="1347"/>
      </w:tblGrid>
      <w:tr w:rsidR="006902F3" w:rsidRPr="00DC6881" w:rsidTr="006902F3">
        <w:trPr>
          <w:trHeight w:val="269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Доходность за период, %</w:t>
            </w:r>
          </w:p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Отклонение доходности от инфляции</w:t>
            </w:r>
          </w:p>
        </w:tc>
      </w:tr>
      <w:tr w:rsidR="006902F3" w:rsidRPr="00DC6881" w:rsidTr="00614F47">
        <w:trPr>
          <w:trHeight w:val="52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Доходность %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F47" w:rsidRPr="00DC6881" w:rsidTr="00614F47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7" w:rsidRPr="006902F3" w:rsidRDefault="00614F47" w:rsidP="0061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47" w:rsidRPr="006902F3" w:rsidRDefault="00614F47" w:rsidP="00614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Pr="006902F3">
              <w:rPr>
                <w:sz w:val="20"/>
                <w:szCs w:val="20"/>
              </w:rPr>
              <w:t>16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F47" w:rsidRPr="00614F47" w:rsidRDefault="00614F47" w:rsidP="00614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Pr="00614F47">
              <w:rPr>
                <w:sz w:val="20"/>
                <w:szCs w:val="20"/>
              </w:rPr>
              <w:t>70</w:t>
            </w:r>
          </w:p>
        </w:tc>
      </w:tr>
      <w:tr w:rsidR="00614F47" w:rsidRPr="00DC6881" w:rsidTr="00614F47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7" w:rsidRPr="006902F3" w:rsidRDefault="00614F47" w:rsidP="0061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47" w:rsidRPr="006902F3" w:rsidRDefault="00614F47" w:rsidP="00614F47">
            <w:pPr>
              <w:jc w:val="center"/>
              <w:rPr>
                <w:sz w:val="20"/>
                <w:szCs w:val="20"/>
              </w:rPr>
            </w:pPr>
            <w:r w:rsidRPr="006902F3">
              <w:rPr>
                <w:sz w:val="20"/>
                <w:szCs w:val="20"/>
              </w:rPr>
              <w:t>7,10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F47" w:rsidRPr="00614F47" w:rsidRDefault="00614F47" w:rsidP="00614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Pr="00614F47">
              <w:rPr>
                <w:sz w:val="20"/>
                <w:szCs w:val="20"/>
              </w:rPr>
              <w:t>01</w:t>
            </w:r>
          </w:p>
        </w:tc>
      </w:tr>
      <w:tr w:rsidR="00614F47" w:rsidRPr="00DC6881" w:rsidTr="00614F47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7" w:rsidRPr="006902F3" w:rsidRDefault="00614F47" w:rsidP="0061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47" w:rsidRPr="006902F3" w:rsidRDefault="00614F47" w:rsidP="00614F47">
            <w:pPr>
              <w:jc w:val="center"/>
              <w:rPr>
                <w:sz w:val="20"/>
                <w:szCs w:val="20"/>
              </w:rPr>
            </w:pPr>
            <w:r w:rsidRPr="006902F3">
              <w:rPr>
                <w:sz w:val="20"/>
                <w:szCs w:val="20"/>
              </w:rPr>
              <w:t>11,62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F47" w:rsidRPr="00614F47" w:rsidRDefault="00614F47" w:rsidP="00614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Pr="00614F47">
              <w:rPr>
                <w:sz w:val="20"/>
                <w:szCs w:val="20"/>
              </w:rPr>
              <w:t>91</w:t>
            </w:r>
          </w:p>
        </w:tc>
      </w:tr>
      <w:tr w:rsidR="00614F47" w:rsidRPr="00DC6881" w:rsidTr="00614F47">
        <w:trPr>
          <w:trHeight w:val="363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7" w:rsidRPr="006902F3" w:rsidRDefault="00614F47" w:rsidP="0061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47" w:rsidRPr="006902F3" w:rsidRDefault="00614F47" w:rsidP="00614F47">
            <w:pPr>
              <w:jc w:val="center"/>
              <w:rPr>
                <w:sz w:val="20"/>
                <w:szCs w:val="20"/>
              </w:rPr>
            </w:pPr>
            <w:r w:rsidRPr="006902F3">
              <w:rPr>
                <w:sz w:val="20"/>
                <w:szCs w:val="20"/>
              </w:rPr>
              <w:t>154,42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F47" w:rsidRPr="00614F47" w:rsidRDefault="00614F47" w:rsidP="00614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</w:t>
            </w:r>
            <w:r w:rsidRPr="00614F47">
              <w:rPr>
                <w:sz w:val="20"/>
                <w:szCs w:val="20"/>
              </w:rPr>
              <w:t>45</w:t>
            </w:r>
          </w:p>
        </w:tc>
      </w:tr>
      <w:tr w:rsidR="00614F47" w:rsidRPr="00DC6881" w:rsidTr="00614F47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47" w:rsidRPr="006902F3" w:rsidRDefault="00614F47" w:rsidP="0061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47" w:rsidRPr="006902F3" w:rsidRDefault="00614F47" w:rsidP="00614F47">
            <w:pPr>
              <w:jc w:val="center"/>
              <w:rPr>
                <w:sz w:val="20"/>
                <w:szCs w:val="20"/>
              </w:rPr>
            </w:pPr>
            <w:r w:rsidRPr="006902F3">
              <w:rPr>
                <w:sz w:val="20"/>
                <w:szCs w:val="20"/>
              </w:rPr>
              <w:t>182,52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F47" w:rsidRPr="00614F47" w:rsidRDefault="00614F47" w:rsidP="00614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</w:t>
            </w:r>
            <w:r w:rsidRPr="00614F47">
              <w:rPr>
                <w:sz w:val="20"/>
                <w:szCs w:val="20"/>
              </w:rPr>
              <w:t>52</w:t>
            </w:r>
          </w:p>
        </w:tc>
      </w:tr>
      <w:tr w:rsidR="006902F3" w:rsidRPr="00DC6881" w:rsidTr="00614F47">
        <w:trPr>
          <w:trHeight w:val="19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F3" w:rsidRPr="006902F3" w:rsidRDefault="006902F3" w:rsidP="006902F3">
            <w:pPr>
              <w:jc w:val="center"/>
              <w:rPr>
                <w:sz w:val="20"/>
                <w:szCs w:val="20"/>
              </w:rPr>
            </w:pPr>
            <w:r w:rsidRPr="006902F3">
              <w:rPr>
                <w:sz w:val="20"/>
                <w:szCs w:val="20"/>
              </w:rPr>
              <w:t>нет данных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2F3" w:rsidRPr="006902F3" w:rsidRDefault="006902F3" w:rsidP="006902F3">
            <w:pPr>
              <w:rPr>
                <w:sz w:val="20"/>
                <w:szCs w:val="20"/>
              </w:rPr>
            </w:pPr>
            <w:r w:rsidRPr="006902F3">
              <w:rPr>
                <w:sz w:val="20"/>
                <w:szCs w:val="20"/>
              </w:rPr>
              <w:t>нет данных</w:t>
            </w:r>
          </w:p>
        </w:tc>
      </w:tr>
    </w:tbl>
    <w:p w:rsidR="00EE1DF8" w:rsidRPr="00DC6881" w:rsidRDefault="006902F3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</w:t>
      </w:r>
      <w:r w:rsidR="005D6F19"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BB4C7E">
        <w:rPr>
          <w:noProof/>
          <w:lang w:eastAsia="ru-RU"/>
        </w:rPr>
        <w:drawing>
          <wp:inline distT="0" distB="0" distL="0" distR="0" wp14:anchorId="4C5D4080" wp14:editId="6739BBB7">
            <wp:extent cx="2514600" cy="1919288"/>
            <wp:effectExtent l="0" t="0" r="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C51309">
      <w:pPr>
        <w:pStyle w:val="a5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C51309" w:rsidRPr="00C51309">
        <w:rPr>
          <w:rFonts w:ascii="Times New Roman" w:hAnsi="Times New Roman" w:cs="Times New Roman"/>
        </w:rPr>
        <w:t xml:space="preserve">2 644 380 531,63 </w:t>
      </w:r>
      <w:r w:rsidRPr="00DC6881">
        <w:rPr>
          <w:rFonts w:ascii="Times New Roman" w:hAnsi="Times New Roman" w:cs="Times New Roman"/>
        </w:rPr>
        <w:t>руб.</w:t>
      </w:r>
    </w:p>
    <w:p w:rsidR="008E283C" w:rsidRDefault="00B231C8" w:rsidP="00C51309">
      <w:pPr>
        <w:pStyle w:val="a5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C51309" w:rsidRPr="00C51309">
        <w:rPr>
          <w:rFonts w:ascii="Times New Roman" w:hAnsi="Times New Roman" w:cs="Times New Roman"/>
        </w:rPr>
        <w:t xml:space="preserve">72,17 </w:t>
      </w:r>
      <w:r w:rsidRPr="00DC6881">
        <w:rPr>
          <w:rFonts w:ascii="Times New Roman" w:hAnsi="Times New Roman" w:cs="Times New Roman"/>
        </w:rPr>
        <w:t>руб.</w:t>
      </w:r>
      <w:r w:rsidR="008E283C">
        <w:rPr>
          <w:rFonts w:ascii="Times New Roman" w:hAnsi="Times New Roman" w:cs="Times New Roman"/>
        </w:rPr>
        <w:t xml:space="preserve"> </w:t>
      </w:r>
    </w:p>
    <w:p w:rsidR="001E5789" w:rsidRDefault="00170956" w:rsidP="00170956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</w:t>
      </w:r>
      <w:bookmarkStart w:id="0" w:name="_GoBack"/>
      <w:bookmarkEnd w:id="0"/>
      <w:r w:rsidRPr="00170956">
        <w:rPr>
          <w:rFonts w:ascii="Times New Roman" w:hAnsi="Times New Roman" w:cs="Times New Roman"/>
        </w:rPr>
        <w:t>ционному 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 дохода по инвестиционным паям. В случае, если результат вычислений по приведенной выше формуле принимает нулевое или отрицательное значение, то доход по инвестиционному паю фонда на </w:t>
      </w:r>
      <w:r w:rsidRPr="00170956">
        <w:rPr>
          <w:rFonts w:ascii="Times New Roman" w:hAnsi="Times New Roman" w:cs="Times New Roman"/>
        </w:rPr>
        <w:lastRenderedPageBreak/>
        <w:t>соответствующую отчетную дату считается равным нулю и не подлежит выплате 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987EFD" w:rsidRPr="00987EFD" w:rsidRDefault="00FF3F73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214A7B">
        <w:rPr>
          <w:rFonts w:ascii="Times New Roman" w:hAnsi="Times New Roman" w:cs="Times New Roman"/>
        </w:rPr>
        <w:t>Сумма вознаг</w:t>
      </w:r>
      <w:r w:rsidR="00764450">
        <w:rPr>
          <w:rFonts w:ascii="Times New Roman" w:hAnsi="Times New Roman" w:cs="Times New Roman"/>
        </w:rPr>
        <w:t>раждений управляющей компании, С</w:t>
      </w:r>
      <w:r w:rsidRPr="00214A7B">
        <w:rPr>
          <w:rFonts w:ascii="Times New Roman" w:hAnsi="Times New Roman" w:cs="Times New Roman"/>
        </w:rPr>
        <w:t>п</w:t>
      </w:r>
      <w:r w:rsidR="00764450">
        <w:rPr>
          <w:rFonts w:ascii="Times New Roman" w:hAnsi="Times New Roman" w:cs="Times New Roman"/>
        </w:rPr>
        <w:t>ециализированного депозитария, Р</w:t>
      </w:r>
      <w:r w:rsidRPr="00214A7B">
        <w:rPr>
          <w:rFonts w:ascii="Times New Roman" w:hAnsi="Times New Roman" w:cs="Times New Roman"/>
        </w:rPr>
        <w:t>егис</w:t>
      </w:r>
      <w:r w:rsidR="00764450">
        <w:rPr>
          <w:rFonts w:ascii="Times New Roman" w:hAnsi="Times New Roman" w:cs="Times New Roman"/>
        </w:rPr>
        <w:t>тратора, Аудитора и Оценщика</w:t>
      </w:r>
      <w:r w:rsidRPr="00214A7B">
        <w:rPr>
          <w:rFonts w:ascii="Times New Roman" w:hAnsi="Times New Roman" w:cs="Times New Roman"/>
        </w:rPr>
        <w:t>, выплачиваемая за</w:t>
      </w:r>
      <w:r w:rsidR="00764450">
        <w:rPr>
          <w:rFonts w:ascii="Times New Roman" w:hAnsi="Times New Roman" w:cs="Times New Roman"/>
        </w:rPr>
        <w:t xml:space="preserve"> счет имущества, составляющего Ф</w:t>
      </w:r>
      <w:r w:rsidRPr="00214A7B">
        <w:rPr>
          <w:rFonts w:ascii="Times New Roman" w:hAnsi="Times New Roman" w:cs="Times New Roman"/>
        </w:rPr>
        <w:t xml:space="preserve">онд, не должна превышать 10 (Десять) процентов среднегодовой </w:t>
      </w:r>
      <w:r>
        <w:rPr>
          <w:rFonts w:ascii="Times New Roman" w:hAnsi="Times New Roman" w:cs="Times New Roman"/>
        </w:rPr>
        <w:t xml:space="preserve">стоимости чистых активов </w:t>
      </w:r>
      <w:r w:rsidR="00764450">
        <w:rPr>
          <w:rFonts w:ascii="Times New Roman" w:hAnsi="Times New Roman" w:cs="Times New Roman"/>
        </w:rPr>
        <w:t>Ф</w:t>
      </w:r>
      <w:r w:rsidRPr="00214A7B">
        <w:rPr>
          <w:rFonts w:ascii="Times New Roman" w:hAnsi="Times New Roman" w:cs="Times New Roman"/>
        </w:rPr>
        <w:t>онда</w:t>
      </w:r>
      <w:r w:rsidR="00764450">
        <w:rPr>
          <w:rFonts w:ascii="Times New Roman" w:hAnsi="Times New Roman" w:cs="Times New Roman"/>
        </w:rPr>
        <w:t>.</w:t>
      </w:r>
      <w:r w:rsidR="001E149D" w:rsidRPr="001E149D">
        <w:rPr>
          <w:rFonts w:ascii="Times New Roman" w:hAnsi="Times New Roman" w:cs="Times New Roman"/>
        </w:rPr>
        <w:t xml:space="preserve"> </w:t>
      </w:r>
    </w:p>
    <w:p w:rsidR="00987EFD" w:rsidRPr="00987EFD" w:rsidRDefault="001E149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</w:r>
      <w:r w:rsidR="00987EFD" w:rsidRPr="00987EFD">
        <w:rPr>
          <w:rFonts w:ascii="Times New Roman" w:hAnsi="Times New Roman" w:cs="Times New Roman"/>
        </w:rPr>
        <w:t xml:space="preserve"> </w:t>
      </w:r>
    </w:p>
    <w:p w:rsidR="00987EFD" w:rsidRPr="00987EFD" w:rsidRDefault="00987EF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987EFD" w:rsidRPr="001E1864" w:rsidRDefault="00987EFD" w:rsidP="00987EFD">
      <w:pPr>
        <w:pBdr>
          <w:bottom w:val="single" w:sz="12" w:space="1" w:color="auto"/>
        </w:pBdr>
        <w:spacing w:after="0"/>
      </w:pP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Управляющая компания ООО «УК «Навигатор», лицензия N 21-000-1-00102,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7303"/>
    <w:rsid w:val="0002200E"/>
    <w:rsid w:val="000255A7"/>
    <w:rsid w:val="00027B50"/>
    <w:rsid w:val="00034F71"/>
    <w:rsid w:val="000472AD"/>
    <w:rsid w:val="00071F9D"/>
    <w:rsid w:val="000914C1"/>
    <w:rsid w:val="000A4714"/>
    <w:rsid w:val="000B5B8D"/>
    <w:rsid w:val="000D74FD"/>
    <w:rsid w:val="000E50D6"/>
    <w:rsid w:val="000F14CB"/>
    <w:rsid w:val="001033D3"/>
    <w:rsid w:val="00115A5E"/>
    <w:rsid w:val="00120040"/>
    <w:rsid w:val="00126C50"/>
    <w:rsid w:val="0013623C"/>
    <w:rsid w:val="001463C5"/>
    <w:rsid w:val="0016060C"/>
    <w:rsid w:val="00170956"/>
    <w:rsid w:val="00171E15"/>
    <w:rsid w:val="00182E71"/>
    <w:rsid w:val="00183BFE"/>
    <w:rsid w:val="00186818"/>
    <w:rsid w:val="001A09C3"/>
    <w:rsid w:val="001A676B"/>
    <w:rsid w:val="001B72AB"/>
    <w:rsid w:val="001C5D10"/>
    <w:rsid w:val="001C66AE"/>
    <w:rsid w:val="001D7826"/>
    <w:rsid w:val="001E149D"/>
    <w:rsid w:val="001E1864"/>
    <w:rsid w:val="001E5789"/>
    <w:rsid w:val="001F7ADA"/>
    <w:rsid w:val="0020129A"/>
    <w:rsid w:val="00203BAC"/>
    <w:rsid w:val="00206B90"/>
    <w:rsid w:val="0023625B"/>
    <w:rsid w:val="00254E09"/>
    <w:rsid w:val="002924B7"/>
    <w:rsid w:val="00294C5F"/>
    <w:rsid w:val="002A677F"/>
    <w:rsid w:val="002B1D15"/>
    <w:rsid w:val="002D21DE"/>
    <w:rsid w:val="002E39BE"/>
    <w:rsid w:val="002E586B"/>
    <w:rsid w:val="003300B7"/>
    <w:rsid w:val="003502F9"/>
    <w:rsid w:val="003531F8"/>
    <w:rsid w:val="00356853"/>
    <w:rsid w:val="00363F20"/>
    <w:rsid w:val="00364388"/>
    <w:rsid w:val="00371B38"/>
    <w:rsid w:val="00372EDE"/>
    <w:rsid w:val="00375127"/>
    <w:rsid w:val="003961FD"/>
    <w:rsid w:val="003A2EDF"/>
    <w:rsid w:val="003A48A9"/>
    <w:rsid w:val="003D6EB9"/>
    <w:rsid w:val="003E5C30"/>
    <w:rsid w:val="003F11DC"/>
    <w:rsid w:val="00407395"/>
    <w:rsid w:val="00443490"/>
    <w:rsid w:val="004514DE"/>
    <w:rsid w:val="00466BBE"/>
    <w:rsid w:val="00484A2D"/>
    <w:rsid w:val="00494D88"/>
    <w:rsid w:val="004A085D"/>
    <w:rsid w:val="004A0ABA"/>
    <w:rsid w:val="004A5F5B"/>
    <w:rsid w:val="004A7617"/>
    <w:rsid w:val="004B5AD6"/>
    <w:rsid w:val="004B7D7E"/>
    <w:rsid w:val="004C1A7F"/>
    <w:rsid w:val="004C5FA7"/>
    <w:rsid w:val="00534D32"/>
    <w:rsid w:val="00542670"/>
    <w:rsid w:val="00542E1A"/>
    <w:rsid w:val="005538D9"/>
    <w:rsid w:val="00572DEF"/>
    <w:rsid w:val="00573776"/>
    <w:rsid w:val="005944D7"/>
    <w:rsid w:val="005C3BCB"/>
    <w:rsid w:val="005C6DC9"/>
    <w:rsid w:val="005D6F19"/>
    <w:rsid w:val="005E1B0D"/>
    <w:rsid w:val="005E72DE"/>
    <w:rsid w:val="005F0E83"/>
    <w:rsid w:val="005F73AF"/>
    <w:rsid w:val="00610A2A"/>
    <w:rsid w:val="0061370A"/>
    <w:rsid w:val="00614F47"/>
    <w:rsid w:val="00632B86"/>
    <w:rsid w:val="00642760"/>
    <w:rsid w:val="00646AE3"/>
    <w:rsid w:val="00650792"/>
    <w:rsid w:val="00663E1B"/>
    <w:rsid w:val="006902F3"/>
    <w:rsid w:val="006B283F"/>
    <w:rsid w:val="006D5783"/>
    <w:rsid w:val="00721FBD"/>
    <w:rsid w:val="00734072"/>
    <w:rsid w:val="00745961"/>
    <w:rsid w:val="00746CDF"/>
    <w:rsid w:val="00764450"/>
    <w:rsid w:val="007855CF"/>
    <w:rsid w:val="0078602B"/>
    <w:rsid w:val="007A1150"/>
    <w:rsid w:val="007C1A75"/>
    <w:rsid w:val="007E3BC6"/>
    <w:rsid w:val="007F7E09"/>
    <w:rsid w:val="00801648"/>
    <w:rsid w:val="00803846"/>
    <w:rsid w:val="008219D1"/>
    <w:rsid w:val="00821E81"/>
    <w:rsid w:val="00823043"/>
    <w:rsid w:val="00832DA0"/>
    <w:rsid w:val="0083335B"/>
    <w:rsid w:val="0083427C"/>
    <w:rsid w:val="00860AED"/>
    <w:rsid w:val="008654B8"/>
    <w:rsid w:val="00882138"/>
    <w:rsid w:val="008876AF"/>
    <w:rsid w:val="008B2941"/>
    <w:rsid w:val="008C2DB4"/>
    <w:rsid w:val="008E283C"/>
    <w:rsid w:val="008E77F9"/>
    <w:rsid w:val="008F6F31"/>
    <w:rsid w:val="00922E2E"/>
    <w:rsid w:val="009257B9"/>
    <w:rsid w:val="00925DE2"/>
    <w:rsid w:val="009332BF"/>
    <w:rsid w:val="009374E5"/>
    <w:rsid w:val="00947B57"/>
    <w:rsid w:val="0096446D"/>
    <w:rsid w:val="00980DC9"/>
    <w:rsid w:val="00987EFD"/>
    <w:rsid w:val="009938F3"/>
    <w:rsid w:val="009B237B"/>
    <w:rsid w:val="009B489A"/>
    <w:rsid w:val="009B4EE8"/>
    <w:rsid w:val="009E2061"/>
    <w:rsid w:val="00A03E95"/>
    <w:rsid w:val="00A0530A"/>
    <w:rsid w:val="00A05C24"/>
    <w:rsid w:val="00A163AF"/>
    <w:rsid w:val="00A30998"/>
    <w:rsid w:val="00A324BB"/>
    <w:rsid w:val="00A34510"/>
    <w:rsid w:val="00A373E8"/>
    <w:rsid w:val="00A40CA1"/>
    <w:rsid w:val="00A443D5"/>
    <w:rsid w:val="00A6551F"/>
    <w:rsid w:val="00A74CE5"/>
    <w:rsid w:val="00A8071B"/>
    <w:rsid w:val="00A9024D"/>
    <w:rsid w:val="00AA0E46"/>
    <w:rsid w:val="00AA56D2"/>
    <w:rsid w:val="00AB0D9B"/>
    <w:rsid w:val="00AB3535"/>
    <w:rsid w:val="00AD3C27"/>
    <w:rsid w:val="00AE026A"/>
    <w:rsid w:val="00AF00F2"/>
    <w:rsid w:val="00B02D4D"/>
    <w:rsid w:val="00B053A3"/>
    <w:rsid w:val="00B16085"/>
    <w:rsid w:val="00B231C8"/>
    <w:rsid w:val="00B36C1C"/>
    <w:rsid w:val="00B40149"/>
    <w:rsid w:val="00B51193"/>
    <w:rsid w:val="00B606BD"/>
    <w:rsid w:val="00B87AC9"/>
    <w:rsid w:val="00B934D6"/>
    <w:rsid w:val="00BA101A"/>
    <w:rsid w:val="00BB4C7E"/>
    <w:rsid w:val="00BB64EE"/>
    <w:rsid w:val="00BB7D74"/>
    <w:rsid w:val="00BC2931"/>
    <w:rsid w:val="00BC4B63"/>
    <w:rsid w:val="00BD07E2"/>
    <w:rsid w:val="00BE63FF"/>
    <w:rsid w:val="00BF6C4E"/>
    <w:rsid w:val="00C148E6"/>
    <w:rsid w:val="00C27C00"/>
    <w:rsid w:val="00C3769F"/>
    <w:rsid w:val="00C43C25"/>
    <w:rsid w:val="00C4411D"/>
    <w:rsid w:val="00C45E2F"/>
    <w:rsid w:val="00C4737C"/>
    <w:rsid w:val="00C51309"/>
    <w:rsid w:val="00C64B23"/>
    <w:rsid w:val="00C82109"/>
    <w:rsid w:val="00C9036F"/>
    <w:rsid w:val="00C94C8C"/>
    <w:rsid w:val="00CB45E1"/>
    <w:rsid w:val="00CB5244"/>
    <w:rsid w:val="00CC3D57"/>
    <w:rsid w:val="00CF32AE"/>
    <w:rsid w:val="00D00F20"/>
    <w:rsid w:val="00D07C61"/>
    <w:rsid w:val="00D11B91"/>
    <w:rsid w:val="00D52BE5"/>
    <w:rsid w:val="00D5324A"/>
    <w:rsid w:val="00D63B42"/>
    <w:rsid w:val="00D86BE8"/>
    <w:rsid w:val="00DB4167"/>
    <w:rsid w:val="00DC155C"/>
    <w:rsid w:val="00DC6881"/>
    <w:rsid w:val="00DD08D1"/>
    <w:rsid w:val="00DD0F8F"/>
    <w:rsid w:val="00DF55E6"/>
    <w:rsid w:val="00DF650D"/>
    <w:rsid w:val="00E00364"/>
    <w:rsid w:val="00E07B06"/>
    <w:rsid w:val="00E174F3"/>
    <w:rsid w:val="00E30CA8"/>
    <w:rsid w:val="00E41F97"/>
    <w:rsid w:val="00E54F20"/>
    <w:rsid w:val="00E55279"/>
    <w:rsid w:val="00E61D6B"/>
    <w:rsid w:val="00E83723"/>
    <w:rsid w:val="00EA3FD4"/>
    <w:rsid w:val="00EB4D7A"/>
    <w:rsid w:val="00ED43FB"/>
    <w:rsid w:val="00EE1DF8"/>
    <w:rsid w:val="00EE489C"/>
    <w:rsid w:val="00F0194C"/>
    <w:rsid w:val="00F03B7C"/>
    <w:rsid w:val="00F179B8"/>
    <w:rsid w:val="00F54BC1"/>
    <w:rsid w:val="00F54BD3"/>
    <w:rsid w:val="00F65E19"/>
    <w:rsid w:val="00F717F6"/>
    <w:rsid w:val="00F85820"/>
    <w:rsid w:val="00F940CD"/>
    <w:rsid w:val="00F94747"/>
    <w:rsid w:val="00FA12C1"/>
    <w:rsid w:val="00FA4A86"/>
    <w:rsid w:val="00FA5F5A"/>
    <w:rsid w:val="00FB50E8"/>
    <w:rsid w:val="00FC217C"/>
    <w:rsid w:val="00FC6495"/>
    <w:rsid w:val="00FC6CC2"/>
    <w:rsid w:val="00FD2325"/>
    <w:rsid w:val="00FF0E60"/>
    <w:rsid w:val="00FF3F73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Desktop\&#1088;&#1072;&#1073;&#1086;&#1095;&#1072;&#1103;\&#1050;&#1086;&#1087;&#1080;&#1103;%20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0.12.2022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Доходность за календарный год, %</a:t>
            </a:r>
            <a:endParaRPr lang="ru-RU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%'!$A$24:$A$27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'Доходность за календарный год %'!$B$24:$B$27</c:f>
              <c:numCache>
                <c:formatCode>#,##0.00</c:formatCode>
                <c:ptCount val="4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  <c:pt idx="3">
                  <c:v>143.19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8131880"/>
        <c:axId val="188131096"/>
      </c:barChart>
      <c:catAx>
        <c:axId val="188131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131096"/>
        <c:crosses val="autoZero"/>
        <c:auto val="1"/>
        <c:lblAlgn val="ctr"/>
        <c:lblOffset val="300"/>
        <c:noMultiLvlLbl val="0"/>
      </c:catAx>
      <c:valAx>
        <c:axId val="18813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131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A3950-08A0-4F8D-B23B-891FBBB6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Андреев Александр Сергеевич</cp:lastModifiedBy>
  <cp:revision>5</cp:revision>
  <dcterms:created xsi:type="dcterms:W3CDTF">2023-03-06T10:19:00Z</dcterms:created>
  <dcterms:modified xsi:type="dcterms:W3CDTF">2023-04-03T08:48:00Z</dcterms:modified>
</cp:coreProperties>
</file>