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78602B">
        <w:rPr>
          <w:rFonts w:ascii="Times New Roman" w:hAnsi="Times New Roman" w:cs="Times New Roman"/>
        </w:rPr>
        <w:t>по состоянию на 30.12</w:t>
      </w:r>
      <w:r w:rsidR="00745961">
        <w:rPr>
          <w:rFonts w:ascii="Times New Roman" w:hAnsi="Times New Roman" w:cs="Times New Roman"/>
        </w:rPr>
        <w:t>.2022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882138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 xml:space="preserve">Закрытый </w:t>
      </w:r>
      <w:r w:rsidR="00882138">
        <w:rPr>
          <w:rFonts w:ascii="Times New Roman" w:hAnsi="Times New Roman" w:cs="Times New Roman"/>
          <w:b/>
        </w:rPr>
        <w:t>рентный паевой инвестиционный фонд «Капитальные вложения»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64276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Прежде, чем приобрести инвестиционный пай,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372EDE">
        <w:rPr>
          <w:rFonts w:ascii="Times New Roman" w:eastAsiaTheme="minorHAnsi" w:hAnsi="Times New Roman" w:cs="Times New Roman"/>
          <w:szCs w:val="22"/>
          <w:lang w:eastAsia="en-US"/>
        </w:rPr>
        <w:t xml:space="preserve">фондом, размещенными на сайте </w:t>
      </w:r>
      <w:r w:rsidR="00642760" w:rsidRPr="00642760">
        <w:rPr>
          <w:rStyle w:val="a4"/>
          <w:rFonts w:ascii="Times New Roman" w:eastAsiaTheme="minorHAnsi" w:hAnsi="Times New Roman" w:cs="Times New Roman"/>
          <w:szCs w:val="22"/>
          <w:lang w:eastAsia="en-US"/>
        </w:rPr>
        <w:t>http://www.am-navigator.ru/ru/disclosure/finam/docs/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изменений, которые вносятся в правила доверительного управления фондом,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компании, или о продлении срока действия договора доверительного управления фондом. 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 xml:space="preserve">фонда является активное управление имуществом, составляющим паевой инвестиционный фонд,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83427C">
        <w:rPr>
          <w:rFonts w:ascii="Times New Roman" w:hAnsi="Times New Roman" w:cs="Times New Roman"/>
        </w:rPr>
        <w:t>ио</w:t>
      </w:r>
      <w:r w:rsidR="00E41F97">
        <w:rPr>
          <w:rFonts w:ascii="Times New Roman" w:hAnsi="Times New Roman" w:cs="Times New Roman"/>
        </w:rPr>
        <w:t>нного фонда инвестированы в 1089</w:t>
      </w:r>
      <w:r w:rsidR="00C82109">
        <w:rPr>
          <w:rFonts w:ascii="Times New Roman" w:hAnsi="Times New Roman" w:cs="Times New Roman"/>
        </w:rPr>
        <w:t xml:space="preserve"> позиций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B606BD" w:rsidRPr="00DC6881" w:rsidTr="00C45E2F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CC3D57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58:03:0000000:85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CC3D57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2.64</w:t>
            </w:r>
          </w:p>
        </w:tc>
      </w:tr>
      <w:tr w:rsidR="00B606BD" w:rsidRPr="00DC6881" w:rsidTr="00C45E2F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CC3D57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58:03:0000000:43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CC3D57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2.54</w:t>
            </w:r>
          </w:p>
        </w:tc>
      </w:tr>
      <w:tr w:rsidR="00B606BD" w:rsidRPr="00DC6881" w:rsidTr="00C45E2F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CC3D57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58:12:0000000:65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CC3D57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1.79</w:t>
            </w:r>
          </w:p>
        </w:tc>
      </w:tr>
      <w:tr w:rsidR="00B606BD" w:rsidRPr="00DC6881" w:rsidTr="00C45E2F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CC3D57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58:13:0000000:112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CC3D57" w:rsidP="005F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1.67</w:t>
            </w:r>
          </w:p>
        </w:tc>
      </w:tr>
      <w:tr w:rsidR="00B606BD" w:rsidRPr="00DC6881" w:rsidTr="00C45E2F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CC3D57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58:27:0000000:228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CC3D57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1.58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Процентный (например, риск снижения процентных ставок по депозитам)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Рыночный (например, снижение стоимости земельных участков)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E55279" w:rsidRDefault="00E55279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E1DF8" w:rsidRPr="00DC6881" w:rsidRDefault="005D6F19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7614"/>
        <w:tblW w:w="5382" w:type="dxa"/>
        <w:tblLook w:val="04A0" w:firstRow="1" w:lastRow="0" w:firstColumn="1" w:lastColumn="0" w:noHBand="0" w:noVBand="1"/>
      </w:tblPr>
      <w:tblGrid>
        <w:gridCol w:w="1910"/>
        <w:gridCol w:w="1771"/>
        <w:gridCol w:w="1701"/>
      </w:tblGrid>
      <w:tr w:rsidR="00CF32AE" w:rsidRPr="00DC6881" w:rsidTr="00CF32AE">
        <w:trPr>
          <w:trHeight w:val="3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период, %</w:t>
            </w:r>
          </w:p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CF32AE" w:rsidRPr="00DC6881" w:rsidTr="00CF32AE">
        <w:trPr>
          <w:trHeight w:val="6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A4656F" w:rsidRPr="00DC6881" w:rsidTr="00A4656F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6F" w:rsidRPr="00DC6881" w:rsidRDefault="00A4656F" w:rsidP="00A46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6F" w:rsidRPr="00186818" w:rsidRDefault="00A4656F" w:rsidP="00A465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6818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56F" w:rsidRPr="00A4656F" w:rsidRDefault="00A4656F" w:rsidP="00A465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656F">
              <w:rPr>
                <w:rFonts w:ascii="Times New Roman" w:hAnsi="Times New Roman" w:cs="Times New Roman"/>
                <w:lang w:val="en-US"/>
              </w:rPr>
              <w:t>-0.78</w:t>
            </w:r>
          </w:p>
        </w:tc>
      </w:tr>
      <w:tr w:rsidR="00A4656F" w:rsidRPr="00DC6881" w:rsidTr="00A4656F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6F" w:rsidRPr="00DC6881" w:rsidRDefault="00A4656F" w:rsidP="00A46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6F" w:rsidRPr="00186818" w:rsidRDefault="00A4656F" w:rsidP="00A465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6818">
              <w:rPr>
                <w:rFonts w:ascii="Times New Roman" w:hAnsi="Times New Roman" w:cs="Times New Roman"/>
                <w:lang w:val="en-US"/>
              </w:rPr>
              <w:t>4.78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56F" w:rsidRPr="00A4656F" w:rsidRDefault="00A4656F" w:rsidP="00A465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656F">
              <w:rPr>
                <w:rFonts w:ascii="Times New Roman" w:hAnsi="Times New Roman" w:cs="Times New Roman"/>
                <w:lang w:val="en-US"/>
              </w:rPr>
              <w:t>3.45</w:t>
            </w:r>
          </w:p>
        </w:tc>
      </w:tr>
      <w:tr w:rsidR="00A4656F" w:rsidRPr="00DC6881" w:rsidTr="00A4656F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6F" w:rsidRPr="00DC6881" w:rsidRDefault="00A4656F" w:rsidP="00A46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6F" w:rsidRPr="00186818" w:rsidRDefault="00A4656F" w:rsidP="00A465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6818">
              <w:rPr>
                <w:rFonts w:ascii="Times New Roman" w:hAnsi="Times New Roman" w:cs="Times New Roman"/>
                <w:lang w:val="en-US"/>
              </w:rPr>
              <w:t>26.33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56F" w:rsidRPr="00A4656F" w:rsidRDefault="00A4656F" w:rsidP="00A465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656F">
              <w:rPr>
                <w:rFonts w:ascii="Times New Roman" w:hAnsi="Times New Roman" w:cs="Times New Roman"/>
                <w:lang w:val="en-US"/>
              </w:rPr>
              <w:t>25.86</w:t>
            </w:r>
          </w:p>
        </w:tc>
      </w:tr>
      <w:tr w:rsidR="00A4656F" w:rsidRPr="00DC6881" w:rsidTr="00A4656F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6F" w:rsidRPr="00DC6881" w:rsidRDefault="00A4656F" w:rsidP="00A46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6F" w:rsidRPr="00186818" w:rsidRDefault="00A4656F" w:rsidP="00A465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6818">
              <w:rPr>
                <w:rFonts w:ascii="Times New Roman" w:hAnsi="Times New Roman" w:cs="Times New Roman"/>
                <w:lang w:val="en-US"/>
              </w:rPr>
              <w:t>143.19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56F" w:rsidRPr="00560995" w:rsidRDefault="00A4656F" w:rsidP="005609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56F">
              <w:rPr>
                <w:rFonts w:ascii="Times New Roman" w:hAnsi="Times New Roman" w:cs="Times New Roman"/>
                <w:lang w:val="en-US"/>
              </w:rPr>
              <w:t>131.2</w:t>
            </w:r>
            <w:r w:rsidR="00560995">
              <w:rPr>
                <w:rFonts w:ascii="Times New Roman" w:hAnsi="Times New Roman" w:cs="Times New Roman"/>
              </w:rPr>
              <w:t>7</w:t>
            </w:r>
          </w:p>
        </w:tc>
      </w:tr>
      <w:tr w:rsidR="00A4656F" w:rsidRPr="00DC6881" w:rsidTr="00A4656F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6F" w:rsidRPr="00DC6881" w:rsidRDefault="00A4656F" w:rsidP="00A46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6F" w:rsidRPr="00186818" w:rsidRDefault="00A4656F" w:rsidP="00A465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6818">
              <w:rPr>
                <w:rFonts w:ascii="Times New Roman" w:hAnsi="Times New Roman" w:cs="Times New Roman"/>
                <w:lang w:val="en-US"/>
              </w:rPr>
              <w:t>175.08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56F" w:rsidRPr="00560995" w:rsidRDefault="00A4656F" w:rsidP="005609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56F">
              <w:rPr>
                <w:rFonts w:ascii="Times New Roman" w:hAnsi="Times New Roman" w:cs="Times New Roman"/>
                <w:lang w:val="en-US"/>
              </w:rPr>
              <w:t>147.8</w:t>
            </w:r>
            <w:r w:rsidR="00560995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  <w:tr w:rsidR="00D07C61" w:rsidRPr="00DC6881" w:rsidTr="00186818">
        <w:trPr>
          <w:trHeight w:val="378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61" w:rsidRPr="00DC6881" w:rsidRDefault="00D07C61" w:rsidP="00D07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61" w:rsidRPr="00186818" w:rsidRDefault="00D07C61" w:rsidP="00D07C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6818">
              <w:rPr>
                <w:rFonts w:ascii="Times New Roman" w:hAnsi="Times New Roman" w:cs="Times New Roman"/>
                <w:lang w:val="en-US"/>
              </w:rPr>
              <w:t>нет 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C61" w:rsidRPr="00DC6881" w:rsidRDefault="00D07C61" w:rsidP="00D07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3776">
              <w:rPr>
                <w:rFonts w:ascii="Times New Roman" w:hAnsi="Times New Roman" w:cs="Times New Roman"/>
                <w:lang w:val="en-US"/>
              </w:rPr>
              <w:t>нет</w:t>
            </w:r>
            <w:proofErr w:type="spellEnd"/>
            <w:r w:rsidRPr="0057377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73776">
              <w:rPr>
                <w:rFonts w:ascii="Times New Roman" w:hAnsi="Times New Roman" w:cs="Times New Roman"/>
                <w:lang w:val="en-US"/>
              </w:rPr>
              <w:t>данных</w:t>
            </w:r>
            <w:proofErr w:type="spellEnd"/>
          </w:p>
        </w:tc>
      </w:tr>
    </w:tbl>
    <w:p w:rsidR="00DF650D" w:rsidRPr="00DC6881" w:rsidRDefault="00DF65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   </w:t>
      </w:r>
      <w:r w:rsidR="00BB4C7E">
        <w:rPr>
          <w:noProof/>
          <w:lang w:eastAsia="ru-RU"/>
        </w:rPr>
        <w:drawing>
          <wp:inline distT="0" distB="0" distL="0" distR="0" wp14:anchorId="4C5D4080" wp14:editId="6739BBB7">
            <wp:extent cx="2514600" cy="1919288"/>
            <wp:effectExtent l="0" t="0" r="0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8C2DB4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4A085D">
        <w:rPr>
          <w:rFonts w:ascii="Times New Roman" w:hAnsi="Times New Roman" w:cs="Times New Roman"/>
        </w:rPr>
        <w:t>2 469 035 448.82</w:t>
      </w:r>
      <w:r w:rsidR="00170956" w:rsidRPr="00170956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руб.</w:t>
      </w:r>
    </w:p>
    <w:p w:rsidR="008E283C" w:rsidRDefault="00B231C8" w:rsidP="002B1D15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стоимость инвестиционного пая </w:t>
      </w:r>
      <w:r w:rsidR="00542E1A">
        <w:rPr>
          <w:rFonts w:ascii="Times New Roman" w:hAnsi="Times New Roman" w:cs="Times New Roman"/>
        </w:rPr>
        <w:t>67.39</w:t>
      </w:r>
      <w:r w:rsidRPr="00DC6881">
        <w:rPr>
          <w:rFonts w:ascii="Times New Roman" w:hAnsi="Times New Roman" w:cs="Times New Roman"/>
        </w:rPr>
        <w:t xml:space="preserve"> руб.</w:t>
      </w:r>
      <w:r w:rsidR="008E283C">
        <w:rPr>
          <w:rFonts w:ascii="Times New Roman" w:hAnsi="Times New Roman" w:cs="Times New Roman"/>
        </w:rPr>
        <w:t xml:space="preserve"> </w:t>
      </w:r>
    </w:p>
    <w:p w:rsidR="001E5789" w:rsidRDefault="00170956" w:rsidP="00170956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70956">
        <w:rPr>
          <w:rFonts w:ascii="Times New Roman" w:hAnsi="Times New Roman" w:cs="Times New Roman"/>
        </w:rPr>
        <w:t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имеющих право на получение дохода по инвестиционному паю. Указанный списо</w:t>
      </w:r>
      <w:r w:rsidR="005C3BCB">
        <w:rPr>
          <w:rFonts w:ascii="Times New Roman" w:hAnsi="Times New Roman" w:cs="Times New Roman"/>
        </w:rPr>
        <w:t>к лиц составляется ежемесячно</w:t>
      </w:r>
      <w:r w:rsidRPr="00170956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5C3BCB">
        <w:rPr>
          <w:rFonts w:ascii="Times New Roman" w:hAnsi="Times New Roman" w:cs="Times New Roman"/>
        </w:rPr>
        <w:t>нь каждого календарного месяца</w:t>
      </w:r>
      <w:r w:rsidRPr="00170956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5C3BCB">
        <w:rPr>
          <w:rFonts w:ascii="Times New Roman" w:hAnsi="Times New Roman" w:cs="Times New Roman"/>
        </w:rPr>
        <w:t>м понимается календарный месяц</w:t>
      </w:r>
      <w:r w:rsidRPr="001709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инвестиционным</w:t>
      </w:r>
      <w:r w:rsidR="005C3BCB">
        <w:rPr>
          <w:rFonts w:ascii="Times New Roman" w:hAnsi="Times New Roman" w:cs="Times New Roman"/>
        </w:rPr>
        <w:t xml:space="preserve"> паям выплачивается не позднее 2</w:t>
      </w:r>
      <w:r w:rsidRPr="00170956">
        <w:rPr>
          <w:rFonts w:ascii="Times New Roman" w:hAnsi="Times New Roman" w:cs="Times New Roman"/>
        </w:rPr>
        <w:t>0 (</w:t>
      </w:r>
      <w:r w:rsidR="005C3BCB">
        <w:rPr>
          <w:rFonts w:ascii="Times New Roman" w:hAnsi="Times New Roman" w:cs="Times New Roman"/>
        </w:rPr>
        <w:t>Двадцати) рабочих</w:t>
      </w:r>
      <w:r w:rsidRPr="00170956">
        <w:rPr>
          <w:rFonts w:ascii="Times New Roman" w:hAnsi="Times New Roman" w:cs="Times New Roman"/>
        </w:rPr>
        <w:t xml:space="preserve"> дней, следующих за датой составления списка лиц,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рублей Российской Федерации от суммы текущего остатка по расчетному счету Фонда № 40701810301700000031, открытому в валюте Российской Федерации в ПАО Банк «ФК Открытие» (ОГРН 1027739019208), рассчитанной на дату составления списка лиц, имеющих право на получение дохода по инвестиционным паям. В случае, если результат вычислений по приведенной выше формуле принимает нулевое или отрицательное значение, то доход по инвестиционному паю фонда на </w:t>
      </w:r>
      <w:r w:rsidRPr="00170956">
        <w:rPr>
          <w:rFonts w:ascii="Times New Roman" w:hAnsi="Times New Roman" w:cs="Times New Roman"/>
        </w:rPr>
        <w:lastRenderedPageBreak/>
        <w:t>соответствующую отчетную дату считается равным нулю и не подлежит выплате владельцам инвестиционных паев фонда.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одному инвестиционному паю равен доходу по инвестиционным паям, деленному на количество инвестиционных паев. 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</w:t>
      </w:r>
      <w:r>
        <w:rPr>
          <w:rFonts w:ascii="Times New Roman" w:hAnsi="Times New Roman" w:cs="Times New Roman"/>
        </w:rPr>
        <w:t>та для перечисления дохода.</w:t>
      </w:r>
    </w:p>
    <w:p w:rsidR="00170956" w:rsidRPr="00170956" w:rsidRDefault="00170956" w:rsidP="0017095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120040" w:rsidRPr="00DC6881" w:rsidRDefault="00120040" w:rsidP="001E1864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E1864">
      <w:pPr>
        <w:spacing w:after="0"/>
        <w:ind w:left="426" w:hanging="426"/>
        <w:rPr>
          <w:rFonts w:ascii="Times New Roman" w:hAnsi="Times New Roman" w:cs="Times New Roman"/>
        </w:rPr>
      </w:pPr>
    </w:p>
    <w:p w:rsidR="00987EFD" w:rsidRPr="00987EFD" w:rsidRDefault="00FF3F73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214A7B">
        <w:rPr>
          <w:rFonts w:ascii="Times New Roman" w:hAnsi="Times New Roman" w:cs="Times New Roman"/>
        </w:rPr>
        <w:t>Сумма вознаг</w:t>
      </w:r>
      <w:r w:rsidR="00764450">
        <w:rPr>
          <w:rFonts w:ascii="Times New Roman" w:hAnsi="Times New Roman" w:cs="Times New Roman"/>
        </w:rPr>
        <w:t>раждений управляющей компании, С</w:t>
      </w:r>
      <w:r w:rsidRPr="00214A7B">
        <w:rPr>
          <w:rFonts w:ascii="Times New Roman" w:hAnsi="Times New Roman" w:cs="Times New Roman"/>
        </w:rPr>
        <w:t>п</w:t>
      </w:r>
      <w:r w:rsidR="00764450">
        <w:rPr>
          <w:rFonts w:ascii="Times New Roman" w:hAnsi="Times New Roman" w:cs="Times New Roman"/>
        </w:rPr>
        <w:t>ециализированного депозитария, Р</w:t>
      </w:r>
      <w:r w:rsidRPr="00214A7B">
        <w:rPr>
          <w:rFonts w:ascii="Times New Roman" w:hAnsi="Times New Roman" w:cs="Times New Roman"/>
        </w:rPr>
        <w:t>егис</w:t>
      </w:r>
      <w:r w:rsidR="00764450">
        <w:rPr>
          <w:rFonts w:ascii="Times New Roman" w:hAnsi="Times New Roman" w:cs="Times New Roman"/>
        </w:rPr>
        <w:t>тратора, Аудитора и Оценщика</w:t>
      </w:r>
      <w:r w:rsidRPr="00214A7B">
        <w:rPr>
          <w:rFonts w:ascii="Times New Roman" w:hAnsi="Times New Roman" w:cs="Times New Roman"/>
        </w:rPr>
        <w:t>, выплачиваемая за</w:t>
      </w:r>
      <w:r w:rsidR="00764450">
        <w:rPr>
          <w:rFonts w:ascii="Times New Roman" w:hAnsi="Times New Roman" w:cs="Times New Roman"/>
        </w:rPr>
        <w:t xml:space="preserve"> счет имущества, составляющего Ф</w:t>
      </w:r>
      <w:r w:rsidRPr="00214A7B">
        <w:rPr>
          <w:rFonts w:ascii="Times New Roman" w:hAnsi="Times New Roman" w:cs="Times New Roman"/>
        </w:rPr>
        <w:t xml:space="preserve">онд, не должна превышать 10 (Десять) процентов среднегодовой </w:t>
      </w:r>
      <w:r>
        <w:rPr>
          <w:rFonts w:ascii="Times New Roman" w:hAnsi="Times New Roman" w:cs="Times New Roman"/>
        </w:rPr>
        <w:t xml:space="preserve">стоимости чистых активов </w:t>
      </w:r>
      <w:r w:rsidR="00764450">
        <w:rPr>
          <w:rFonts w:ascii="Times New Roman" w:hAnsi="Times New Roman" w:cs="Times New Roman"/>
        </w:rPr>
        <w:t>Ф</w:t>
      </w:r>
      <w:r w:rsidRPr="00214A7B">
        <w:rPr>
          <w:rFonts w:ascii="Times New Roman" w:hAnsi="Times New Roman" w:cs="Times New Roman"/>
        </w:rPr>
        <w:t>онда</w:t>
      </w:r>
      <w:r w:rsidR="00764450">
        <w:rPr>
          <w:rFonts w:ascii="Times New Roman" w:hAnsi="Times New Roman" w:cs="Times New Roman"/>
        </w:rPr>
        <w:t>.</w:t>
      </w:r>
      <w:r w:rsidR="001E149D" w:rsidRPr="001E149D">
        <w:rPr>
          <w:rFonts w:ascii="Times New Roman" w:hAnsi="Times New Roman" w:cs="Times New Roman"/>
        </w:rPr>
        <w:t xml:space="preserve"> </w:t>
      </w:r>
    </w:p>
    <w:p w:rsidR="00987EFD" w:rsidRPr="00987EFD" w:rsidRDefault="001E149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</w:r>
      <w:r w:rsidR="00987EFD" w:rsidRPr="00987EFD">
        <w:rPr>
          <w:rFonts w:ascii="Times New Roman" w:hAnsi="Times New Roman" w:cs="Times New Roman"/>
        </w:rPr>
        <w:t xml:space="preserve"> </w:t>
      </w:r>
    </w:p>
    <w:p w:rsidR="00987EFD" w:rsidRPr="00987EFD" w:rsidRDefault="00987EF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987EFD" w:rsidRPr="001E1864" w:rsidRDefault="00987EFD" w:rsidP="00987EFD">
      <w:pPr>
        <w:pBdr>
          <w:bottom w:val="single" w:sz="12" w:space="1" w:color="auto"/>
        </w:pBdr>
        <w:spacing w:after="0"/>
      </w:pPr>
    </w:p>
    <w:p w:rsidR="001E1864" w:rsidRPr="001E1864" w:rsidRDefault="001E1864" w:rsidP="001E1864">
      <w:pPr>
        <w:pBdr>
          <w:bottom w:val="single" w:sz="12" w:space="1" w:color="auto"/>
        </w:pBdr>
        <w:spacing w:after="0"/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DC155C" w:rsidP="001E186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514DE" w:rsidRPr="004514DE">
        <w:rPr>
          <w:rFonts w:ascii="Times New Roman" w:hAnsi="Times New Roman" w:cs="Times New Roman"/>
        </w:rPr>
        <w:t>о завершения формирования Фонда выдача одного инвестиционного пая осуществляется на сумму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500 000 (Пятьсот тысяч) рублей</w:t>
      </w:r>
      <w:r w:rsidR="00734072" w:rsidRPr="00DC6881">
        <w:rPr>
          <w:rFonts w:ascii="Times New Roman" w:hAnsi="Times New Roman" w:cs="Times New Roman"/>
        </w:rPr>
        <w:t>.</w:t>
      </w:r>
      <w:r w:rsidR="004514DE">
        <w:rPr>
          <w:rFonts w:ascii="Times New Roman" w:hAnsi="Times New Roman" w:cs="Times New Roman"/>
        </w:rPr>
        <w:t xml:space="preserve"> </w:t>
      </w:r>
      <w:r w:rsidR="004514DE" w:rsidRPr="004514DE">
        <w:rPr>
          <w:rFonts w:ascii="Times New Roman" w:hAnsi="Times New Roman" w:cs="Times New Roman"/>
        </w:rPr>
        <w:t>Выдача дополнительных инвестиционных паев осуществляется при условии передачи в их оплату денежных средств в размере и (или) имущества стоимостью не менее 30 000 (Тридцать тысяч) рублей. Условие не распространяется на лиц, являющихся владельцами инвестиционных паев на дату принятия управляющей компанией решения о выдаче дополнительных инвестиционных паев.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</w:t>
      </w:r>
      <w:r w:rsidR="007855CF">
        <w:rPr>
          <w:rFonts w:ascii="Times New Roman" w:hAnsi="Times New Roman" w:cs="Times New Roman"/>
        </w:rPr>
        <w:t xml:space="preserve">ционным фондом зарегистрированы </w:t>
      </w:r>
      <w:r w:rsidR="00721FBD" w:rsidRPr="00721FBD">
        <w:rPr>
          <w:rFonts w:ascii="Times New Roman" w:hAnsi="Times New Roman" w:cs="Times New Roman"/>
        </w:rPr>
        <w:t>26.01.2006 N 0464-93295436</w:t>
      </w:r>
      <w:r w:rsidRPr="00DC6881">
        <w:rPr>
          <w:rFonts w:ascii="Times New Roman" w:hAnsi="Times New Roman" w:cs="Times New Roman"/>
        </w:rPr>
        <w:t>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</w:t>
      </w:r>
      <w:r w:rsidR="007855CF">
        <w:rPr>
          <w:rFonts w:ascii="Times New Roman" w:hAnsi="Times New Roman" w:cs="Times New Roman"/>
        </w:rPr>
        <w:t xml:space="preserve">вестиционный фонд сформирован </w:t>
      </w:r>
      <w:r w:rsidR="00721FBD" w:rsidRPr="00721FBD">
        <w:rPr>
          <w:rFonts w:ascii="Times New Roman" w:hAnsi="Times New Roman" w:cs="Times New Roman"/>
        </w:rPr>
        <w:t>27.04.2007</w:t>
      </w:r>
      <w:r w:rsidR="00721FBD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Информацию, подлежащую раскрытию и предоставлению, можно получить на сайте www.am-navigator.ru,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Управляющая компания ООО «УК «Навигатор», лицензия N 21-000-1-00102, сайт www.am-navigator.ru, телефон 8 (495) 213 18 37, адрес 129110, г. Москва, ул. Гиляровского, д. 39, стр. 3,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8, ком. 4.</w:t>
      </w:r>
    </w:p>
    <w:p w:rsidR="008219D1" w:rsidRDefault="00721FBD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721FBD">
        <w:rPr>
          <w:rFonts w:ascii="Times New Roman" w:hAnsi="Times New Roman" w:cs="Times New Roman"/>
        </w:rPr>
        <w:t xml:space="preserve">Специализированный депозитарий ЗАО "ПРСД", сайт </w:t>
      </w:r>
      <w:hyperlink r:id="rId7" w:history="1">
        <w:r w:rsidR="008219D1"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Pr="00721FBD">
        <w:rPr>
          <w:rFonts w:ascii="Times New Roman" w:hAnsi="Times New Roman" w:cs="Times New Roman"/>
        </w:rPr>
        <w:t>.</w:t>
      </w:r>
    </w:p>
    <w:p w:rsidR="00746CDF" w:rsidRPr="008219D1" w:rsidRDefault="008219D1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8219D1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21FBD" w:rsidRPr="008219D1">
        <w:rPr>
          <w:rFonts w:ascii="Times New Roman" w:hAnsi="Times New Roman" w:cs="Times New Roman"/>
        </w:rPr>
        <w:t xml:space="preserve"> ЗАО "ПРСД", сайт </w:t>
      </w:r>
      <w:hyperlink r:id="rId8" w:history="1">
        <w:r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="00746CDF" w:rsidRPr="008219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www.cbr.ru,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2FA9"/>
    <w:multiLevelType w:val="hybridMultilevel"/>
    <w:tmpl w:val="E24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B22"/>
    <w:multiLevelType w:val="hybridMultilevel"/>
    <w:tmpl w:val="2368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56E"/>
    <w:multiLevelType w:val="hybridMultilevel"/>
    <w:tmpl w:val="47F4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630BF"/>
    <w:multiLevelType w:val="hybridMultilevel"/>
    <w:tmpl w:val="A672120A"/>
    <w:lvl w:ilvl="0" w:tplc="7EF86A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E5A27"/>
    <w:multiLevelType w:val="hybridMultilevel"/>
    <w:tmpl w:val="4D44B4D4"/>
    <w:lvl w:ilvl="0" w:tplc="548046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B7694"/>
    <w:multiLevelType w:val="hybridMultilevel"/>
    <w:tmpl w:val="D86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7303"/>
    <w:rsid w:val="0002200E"/>
    <w:rsid w:val="000255A7"/>
    <w:rsid w:val="00027B50"/>
    <w:rsid w:val="00034F71"/>
    <w:rsid w:val="000472AD"/>
    <w:rsid w:val="00071F9D"/>
    <w:rsid w:val="000914C1"/>
    <w:rsid w:val="000A4714"/>
    <w:rsid w:val="000D74FD"/>
    <w:rsid w:val="000E50D6"/>
    <w:rsid w:val="000F14CB"/>
    <w:rsid w:val="001033D3"/>
    <w:rsid w:val="00115A5E"/>
    <w:rsid w:val="00120040"/>
    <w:rsid w:val="00126C50"/>
    <w:rsid w:val="001463C5"/>
    <w:rsid w:val="0016060C"/>
    <w:rsid w:val="00170956"/>
    <w:rsid w:val="00171E15"/>
    <w:rsid w:val="00182E71"/>
    <w:rsid w:val="00183BFE"/>
    <w:rsid w:val="00186818"/>
    <w:rsid w:val="001A09C3"/>
    <w:rsid w:val="001A676B"/>
    <w:rsid w:val="001B72AB"/>
    <w:rsid w:val="001C5D10"/>
    <w:rsid w:val="001C66AE"/>
    <w:rsid w:val="001D7826"/>
    <w:rsid w:val="001E149D"/>
    <w:rsid w:val="001E1864"/>
    <w:rsid w:val="001E5789"/>
    <w:rsid w:val="001F7ADA"/>
    <w:rsid w:val="0020129A"/>
    <w:rsid w:val="00203BAC"/>
    <w:rsid w:val="00206B90"/>
    <w:rsid w:val="0023625B"/>
    <w:rsid w:val="00254E09"/>
    <w:rsid w:val="002924B7"/>
    <w:rsid w:val="00294C5F"/>
    <w:rsid w:val="002A677F"/>
    <w:rsid w:val="002B1D15"/>
    <w:rsid w:val="002D21DE"/>
    <w:rsid w:val="002E39BE"/>
    <w:rsid w:val="002E586B"/>
    <w:rsid w:val="003300B7"/>
    <w:rsid w:val="003502F9"/>
    <w:rsid w:val="003531F8"/>
    <w:rsid w:val="00356853"/>
    <w:rsid w:val="00363F20"/>
    <w:rsid w:val="00364388"/>
    <w:rsid w:val="00371B38"/>
    <w:rsid w:val="00372EDE"/>
    <w:rsid w:val="00375127"/>
    <w:rsid w:val="003961FD"/>
    <w:rsid w:val="003A2EDF"/>
    <w:rsid w:val="003A48A9"/>
    <w:rsid w:val="003D6EB9"/>
    <w:rsid w:val="003E5C30"/>
    <w:rsid w:val="003F11DC"/>
    <w:rsid w:val="00407395"/>
    <w:rsid w:val="00443490"/>
    <w:rsid w:val="004514DE"/>
    <w:rsid w:val="00466BBE"/>
    <w:rsid w:val="00484A2D"/>
    <w:rsid w:val="00494D88"/>
    <w:rsid w:val="004A085D"/>
    <w:rsid w:val="004A0ABA"/>
    <w:rsid w:val="004A5F5B"/>
    <w:rsid w:val="004A7617"/>
    <w:rsid w:val="004B5AD6"/>
    <w:rsid w:val="004B7D7E"/>
    <w:rsid w:val="004C1A7F"/>
    <w:rsid w:val="004C5FA7"/>
    <w:rsid w:val="00534D32"/>
    <w:rsid w:val="00542670"/>
    <w:rsid w:val="00542E1A"/>
    <w:rsid w:val="005538D9"/>
    <w:rsid w:val="00560995"/>
    <w:rsid w:val="00572DEF"/>
    <w:rsid w:val="00573776"/>
    <w:rsid w:val="005944D7"/>
    <w:rsid w:val="005C3BCB"/>
    <w:rsid w:val="005C6DC9"/>
    <w:rsid w:val="005D6F19"/>
    <w:rsid w:val="005E1B0D"/>
    <w:rsid w:val="005E72DE"/>
    <w:rsid w:val="005F0E83"/>
    <w:rsid w:val="005F73AF"/>
    <w:rsid w:val="00610A2A"/>
    <w:rsid w:val="0061370A"/>
    <w:rsid w:val="00642760"/>
    <w:rsid w:val="00646AE3"/>
    <w:rsid w:val="00650792"/>
    <w:rsid w:val="00663E1B"/>
    <w:rsid w:val="006B283F"/>
    <w:rsid w:val="006D5783"/>
    <w:rsid w:val="00711537"/>
    <w:rsid w:val="00721FBD"/>
    <w:rsid w:val="00734072"/>
    <w:rsid w:val="00745961"/>
    <w:rsid w:val="00746CDF"/>
    <w:rsid w:val="00764450"/>
    <w:rsid w:val="007855CF"/>
    <w:rsid w:val="0078602B"/>
    <w:rsid w:val="007A1150"/>
    <w:rsid w:val="007C1A75"/>
    <w:rsid w:val="007E3BC6"/>
    <w:rsid w:val="007F7E09"/>
    <w:rsid w:val="00801648"/>
    <w:rsid w:val="00803846"/>
    <w:rsid w:val="008219D1"/>
    <w:rsid w:val="00821E81"/>
    <w:rsid w:val="00823043"/>
    <w:rsid w:val="0083335B"/>
    <w:rsid w:val="0083427C"/>
    <w:rsid w:val="00860AED"/>
    <w:rsid w:val="008654B8"/>
    <w:rsid w:val="00882138"/>
    <w:rsid w:val="008876AF"/>
    <w:rsid w:val="008B2941"/>
    <w:rsid w:val="008C2DB4"/>
    <w:rsid w:val="008E283C"/>
    <w:rsid w:val="008E77F9"/>
    <w:rsid w:val="008F6F31"/>
    <w:rsid w:val="00922E2E"/>
    <w:rsid w:val="009257B9"/>
    <w:rsid w:val="00925DE2"/>
    <w:rsid w:val="009332BF"/>
    <w:rsid w:val="009374E5"/>
    <w:rsid w:val="00947B57"/>
    <w:rsid w:val="0096446D"/>
    <w:rsid w:val="00980DC9"/>
    <w:rsid w:val="00987EFD"/>
    <w:rsid w:val="009938F3"/>
    <w:rsid w:val="009B237B"/>
    <w:rsid w:val="009B489A"/>
    <w:rsid w:val="009B4EE8"/>
    <w:rsid w:val="009E2061"/>
    <w:rsid w:val="00A03E95"/>
    <w:rsid w:val="00A05C24"/>
    <w:rsid w:val="00A163AF"/>
    <w:rsid w:val="00A324BB"/>
    <w:rsid w:val="00A34510"/>
    <w:rsid w:val="00A40CA1"/>
    <w:rsid w:val="00A443D5"/>
    <w:rsid w:val="00A4656F"/>
    <w:rsid w:val="00A6551F"/>
    <w:rsid w:val="00A74CE5"/>
    <w:rsid w:val="00A8071B"/>
    <w:rsid w:val="00A9024D"/>
    <w:rsid w:val="00AA0E46"/>
    <w:rsid w:val="00AA56D2"/>
    <w:rsid w:val="00AB0D9B"/>
    <w:rsid w:val="00AB3535"/>
    <w:rsid w:val="00AD3C27"/>
    <w:rsid w:val="00AE026A"/>
    <w:rsid w:val="00AF00F2"/>
    <w:rsid w:val="00B053A3"/>
    <w:rsid w:val="00B16085"/>
    <w:rsid w:val="00B231C8"/>
    <w:rsid w:val="00B36C1C"/>
    <w:rsid w:val="00B40149"/>
    <w:rsid w:val="00B51193"/>
    <w:rsid w:val="00B606BD"/>
    <w:rsid w:val="00B87AC9"/>
    <w:rsid w:val="00B934D6"/>
    <w:rsid w:val="00BA101A"/>
    <w:rsid w:val="00BB4C7E"/>
    <w:rsid w:val="00BB64EE"/>
    <w:rsid w:val="00BB7D74"/>
    <w:rsid w:val="00BC2931"/>
    <w:rsid w:val="00BC4B63"/>
    <w:rsid w:val="00BE63FF"/>
    <w:rsid w:val="00BF6C4E"/>
    <w:rsid w:val="00C148E6"/>
    <w:rsid w:val="00C27C00"/>
    <w:rsid w:val="00C3769F"/>
    <w:rsid w:val="00C43C25"/>
    <w:rsid w:val="00C4411D"/>
    <w:rsid w:val="00C45E2F"/>
    <w:rsid w:val="00C4737C"/>
    <w:rsid w:val="00C64B23"/>
    <w:rsid w:val="00C82109"/>
    <w:rsid w:val="00C9036F"/>
    <w:rsid w:val="00C94C8C"/>
    <w:rsid w:val="00CB45E1"/>
    <w:rsid w:val="00CB5244"/>
    <w:rsid w:val="00CC3D57"/>
    <w:rsid w:val="00CF32AE"/>
    <w:rsid w:val="00D00F20"/>
    <w:rsid w:val="00D07C61"/>
    <w:rsid w:val="00D11B91"/>
    <w:rsid w:val="00D52BE5"/>
    <w:rsid w:val="00D5324A"/>
    <w:rsid w:val="00D63B42"/>
    <w:rsid w:val="00D86BE8"/>
    <w:rsid w:val="00DB4167"/>
    <w:rsid w:val="00DC155C"/>
    <w:rsid w:val="00DC6881"/>
    <w:rsid w:val="00DD08D1"/>
    <w:rsid w:val="00DD0F8F"/>
    <w:rsid w:val="00DF55E6"/>
    <w:rsid w:val="00DF650D"/>
    <w:rsid w:val="00E00364"/>
    <w:rsid w:val="00E07B06"/>
    <w:rsid w:val="00E174F3"/>
    <w:rsid w:val="00E30CA8"/>
    <w:rsid w:val="00E41F97"/>
    <w:rsid w:val="00E54F20"/>
    <w:rsid w:val="00E55279"/>
    <w:rsid w:val="00E61D6B"/>
    <w:rsid w:val="00E83723"/>
    <w:rsid w:val="00EA3FD4"/>
    <w:rsid w:val="00EB4D7A"/>
    <w:rsid w:val="00ED43FB"/>
    <w:rsid w:val="00EE1DF8"/>
    <w:rsid w:val="00EE489C"/>
    <w:rsid w:val="00F0194C"/>
    <w:rsid w:val="00F03B7C"/>
    <w:rsid w:val="00F179B8"/>
    <w:rsid w:val="00F54BC1"/>
    <w:rsid w:val="00F65E19"/>
    <w:rsid w:val="00F717F6"/>
    <w:rsid w:val="00F85820"/>
    <w:rsid w:val="00F940CD"/>
    <w:rsid w:val="00F94747"/>
    <w:rsid w:val="00FA12C1"/>
    <w:rsid w:val="00FA4A86"/>
    <w:rsid w:val="00FA5F5A"/>
    <w:rsid w:val="00FB50E8"/>
    <w:rsid w:val="00FC217C"/>
    <w:rsid w:val="00FC6495"/>
    <w:rsid w:val="00FC6CC2"/>
    <w:rsid w:val="00FD2325"/>
    <w:rsid w:val="00FF0E60"/>
    <w:rsid w:val="00FF3F73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s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Desktop\&#1088;&#1072;&#1073;&#1086;&#1095;&#1072;&#1103;\&#1050;&#1086;&#1087;&#1080;&#1103;%20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0.12.2022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baseline="0">
                <a:effectLst/>
              </a:rPr>
              <a:t>Доходность за календарный год, %</a:t>
            </a:r>
            <a:endParaRPr lang="ru-RU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%'!$A$24:$A$27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'Доходность за календарный год %'!$B$24:$B$27</c:f>
              <c:numCache>
                <c:formatCode>#,##0.00</c:formatCode>
                <c:ptCount val="4"/>
                <c:pt idx="0">
                  <c:v>-13.08</c:v>
                </c:pt>
                <c:pt idx="1">
                  <c:v>-1.1000000000000001</c:v>
                </c:pt>
                <c:pt idx="2" formatCode="0.00">
                  <c:v>14.79</c:v>
                </c:pt>
                <c:pt idx="3">
                  <c:v>143.19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8968728"/>
        <c:axId val="508969120"/>
      </c:barChart>
      <c:catAx>
        <c:axId val="508968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8969120"/>
        <c:crosses val="autoZero"/>
        <c:auto val="1"/>
        <c:lblAlgn val="ctr"/>
        <c:lblOffset val="300"/>
        <c:noMultiLvlLbl val="0"/>
      </c:catAx>
      <c:valAx>
        <c:axId val="508969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8968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771AF-124B-466F-8BF2-3E70A4D9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Глухов Максим Анатольевич</cp:lastModifiedBy>
  <cp:revision>241</cp:revision>
  <dcterms:created xsi:type="dcterms:W3CDTF">2021-10-07T09:48:00Z</dcterms:created>
  <dcterms:modified xsi:type="dcterms:W3CDTF">2023-04-04T12:07:00Z</dcterms:modified>
</cp:coreProperties>
</file>