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364388">
        <w:rPr>
          <w:rFonts w:ascii="Times New Roman" w:hAnsi="Times New Roman" w:cs="Times New Roman"/>
        </w:rPr>
        <w:t>по состоянию на 29.04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375127">
        <w:rPr>
          <w:rFonts w:ascii="Times New Roman" w:hAnsi="Times New Roman" w:cs="Times New Roman"/>
        </w:rPr>
        <w:t>нного фонда инвестированы в 1151 позицию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37512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37512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37512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23:18:0000000:46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37512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37512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87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171E15" w:rsidRPr="00DC6881" w:rsidTr="00171E15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171E15" w:rsidRPr="00DC6881" w:rsidTr="00171E15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-0.63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14.72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4.15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17.29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3.63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19.27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1.44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31.31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3961FD" w:rsidRDefault="006D5783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783">
              <w:rPr>
                <w:rFonts w:ascii="Times New Roman" w:hAnsi="Times New Roman" w:cs="Times New Roman"/>
              </w:rPr>
              <w:t>3.12</w:t>
            </w:r>
          </w:p>
        </w:tc>
      </w:tr>
      <w:tr w:rsidR="00171E15" w:rsidRPr="00DC6881" w:rsidTr="00171E15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6D5783">
        <w:rPr>
          <w:rFonts w:ascii="Times New Roman" w:hAnsi="Times New Roman" w:cs="Times New Roman"/>
        </w:rPr>
        <w:t>2 291 484 341.95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6D5783">
        <w:rPr>
          <w:rFonts w:ascii="Times New Roman" w:hAnsi="Times New Roman" w:cs="Times New Roman"/>
        </w:rPr>
        <w:t>50.99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4F0B93" w:rsidRDefault="004F0B93" w:rsidP="004F0B93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Сумма вознаграждений управляющей компании, Специализированного депозитария, Регистратора, Аудитора и Оценщика, выплачиваемая за счет имущества, составляющего Фонд, не должна превышать 10 (Десять) про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центов среднегодовой стоимости чистых активов Фонда. </w:t>
      </w:r>
    </w:p>
    <w:p w:rsidR="004F0B93" w:rsidRDefault="004F0B93" w:rsidP="004F0B93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4F0B93" w:rsidRDefault="004F0B93" w:rsidP="004F0B93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71E15"/>
    <w:rsid w:val="00182E71"/>
    <w:rsid w:val="001A09C3"/>
    <w:rsid w:val="001A676B"/>
    <w:rsid w:val="001B72AB"/>
    <w:rsid w:val="001C5D10"/>
    <w:rsid w:val="001C66AE"/>
    <w:rsid w:val="001D7826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4F0B93"/>
    <w:rsid w:val="00542670"/>
    <w:rsid w:val="005538D9"/>
    <w:rsid w:val="00572DEF"/>
    <w:rsid w:val="005944D7"/>
    <w:rsid w:val="005C3BCB"/>
    <w:rsid w:val="005D6F19"/>
    <w:rsid w:val="005E1B0D"/>
    <w:rsid w:val="005E72DE"/>
    <w:rsid w:val="005F0E83"/>
    <w:rsid w:val="00642760"/>
    <w:rsid w:val="00646AE3"/>
    <w:rsid w:val="00650792"/>
    <w:rsid w:val="006D5783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5444224"/>
        <c:axId val="385446968"/>
      </c:barChart>
      <c:catAx>
        <c:axId val="3854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446968"/>
        <c:crosses val="autoZero"/>
        <c:auto val="1"/>
        <c:lblAlgn val="ctr"/>
        <c:lblOffset val="100"/>
        <c:noMultiLvlLbl val="0"/>
      </c:catAx>
      <c:valAx>
        <c:axId val="385446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44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A437-E10F-44EB-B366-EE216A94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156</cp:revision>
  <dcterms:created xsi:type="dcterms:W3CDTF">2021-10-07T09:48:00Z</dcterms:created>
  <dcterms:modified xsi:type="dcterms:W3CDTF">2022-07-12T13:15:00Z</dcterms:modified>
</cp:coreProperties>
</file>